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4536"/>
      </w:tblGrid>
      <w:tr w:rsidR="00A81D3E" w:rsidRPr="00A81D3E" w:rsidTr="00A81D3E">
        <w:trPr>
          <w:trHeight w:val="839"/>
        </w:trPr>
        <w:tc>
          <w:tcPr>
            <w:tcW w:w="2836" w:type="dxa"/>
          </w:tcPr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работодателем 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МАОУ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СОШ №31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________ О.В. </w:t>
            </w:r>
            <w:proofErr w:type="spellStart"/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Ухватова</w:t>
            </w:r>
            <w:proofErr w:type="spellEnd"/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A81D3E" w:rsidRPr="00A81D3E" w:rsidRDefault="00A81D3E" w:rsidP="00A81D3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ТОГАПОУ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«Техникум отраслевых технологий»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 В.В. </w:t>
            </w:r>
            <w:proofErr w:type="spellStart"/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D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A81D3E" w:rsidRPr="00A81D3E" w:rsidRDefault="00A81D3E" w:rsidP="00A81D3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DB" w:rsidRDefault="004177DB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DA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2DA" w:rsidRDefault="0082425B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29</w:t>
      </w:r>
      <w:r w:rsidR="0075549E">
        <w:rPr>
          <w:rFonts w:ascii="Times New Roman" w:hAnsi="Times New Roman" w:cs="Times New Roman"/>
          <w:b/>
          <w:sz w:val="28"/>
          <w:szCs w:val="28"/>
        </w:rPr>
        <w:t>.01.08</w:t>
      </w:r>
      <w:r w:rsidR="00C60EF2" w:rsidRPr="001722DA">
        <w:rPr>
          <w:rFonts w:ascii="Times New Roman" w:hAnsi="Times New Roman" w:cs="Times New Roman"/>
          <w:b/>
          <w:sz w:val="28"/>
          <w:szCs w:val="28"/>
        </w:rPr>
        <w:t>.</w:t>
      </w:r>
    </w:p>
    <w:p w:rsidR="001722DA" w:rsidRDefault="0075549E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EE1">
        <w:rPr>
          <w:rFonts w:ascii="Times New Roman" w:hAnsi="Times New Roman" w:cs="Times New Roman"/>
          <w:b/>
          <w:sz w:val="28"/>
          <w:szCs w:val="28"/>
        </w:rPr>
        <w:t>Оператор швейного оборудования</w:t>
      </w:r>
    </w:p>
    <w:p w:rsidR="00C60EF2" w:rsidRPr="001722DA" w:rsidRDefault="00E67EEA" w:rsidP="00172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DA">
        <w:rPr>
          <w:rFonts w:ascii="Times New Roman" w:hAnsi="Times New Roman" w:cs="Times New Roman"/>
          <w:b/>
          <w:sz w:val="28"/>
          <w:szCs w:val="28"/>
        </w:rPr>
        <w:t>(</w:t>
      </w:r>
      <w:r w:rsidR="00ED6651">
        <w:rPr>
          <w:rFonts w:ascii="Times New Roman" w:hAnsi="Times New Roman" w:cs="Times New Roman"/>
          <w:b/>
          <w:sz w:val="28"/>
          <w:szCs w:val="28"/>
        </w:rPr>
        <w:t>для студентов с нарушением зрения</w:t>
      </w:r>
      <w:r w:rsidRPr="001722DA">
        <w:rPr>
          <w:rFonts w:ascii="Times New Roman" w:hAnsi="Times New Roman" w:cs="Times New Roman"/>
          <w:b/>
          <w:sz w:val="28"/>
          <w:szCs w:val="28"/>
        </w:rPr>
        <w:t>)</w:t>
      </w: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Pr="001722DA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F2" w:rsidRDefault="00C60EF2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49E" w:rsidRDefault="00C8626C" w:rsidP="00C86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0EF2" w:rsidRDefault="003D1783" w:rsidP="00DC4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2022</w:t>
      </w:r>
    </w:p>
    <w:p w:rsidR="00004EE1" w:rsidRDefault="00004EE1" w:rsidP="00DC4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EE1" w:rsidRPr="001722DA" w:rsidRDefault="00004EE1" w:rsidP="00DC4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E3" w:rsidRDefault="00DC4FE3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83" w:rsidRDefault="003D1783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783" w:rsidRDefault="003D1783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DA">
        <w:rPr>
          <w:rFonts w:ascii="Times New Roman" w:hAnsi="Times New Roman" w:cs="Times New Roman"/>
          <w:sz w:val="28"/>
          <w:szCs w:val="28"/>
        </w:rPr>
        <w:lastRenderedPageBreak/>
        <w:t>Разработчики:</w:t>
      </w:r>
    </w:p>
    <w:p w:rsidR="0046130A" w:rsidRPr="001722DA" w:rsidRDefault="0082425B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Замараева Е.В.- мастер производственного обучения</w:t>
      </w:r>
    </w:p>
    <w:p w:rsidR="0046130A" w:rsidRPr="001722DA" w:rsidRDefault="0082425B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Потапова Л.А.</w:t>
      </w:r>
      <w:r w:rsidR="006274D8">
        <w:rPr>
          <w:rFonts w:ascii="Times New Roman" w:hAnsi="Times New Roman" w:cs="Times New Roman"/>
          <w:sz w:val="28"/>
          <w:szCs w:val="28"/>
        </w:rPr>
        <w:t xml:space="preserve"> – мастер производственного обучения</w:t>
      </w: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DA">
        <w:rPr>
          <w:rFonts w:ascii="Times New Roman" w:hAnsi="Times New Roman" w:cs="Times New Roman"/>
          <w:sz w:val="28"/>
          <w:szCs w:val="28"/>
        </w:rPr>
        <w:t xml:space="preserve">3. Корнева С.А. - заместитель директора по </w:t>
      </w:r>
      <w:r w:rsidRPr="001722DA">
        <w:rPr>
          <w:rFonts w:ascii="Times New Roman" w:hAnsi="Times New Roman" w:cs="Times New Roman"/>
          <w:sz w:val="28"/>
          <w:szCs w:val="28"/>
          <w:lang w:val="en-US"/>
        </w:rPr>
        <w:t>MP</w:t>
      </w: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DA">
        <w:rPr>
          <w:rFonts w:ascii="Times New Roman" w:hAnsi="Times New Roman" w:cs="Times New Roman"/>
          <w:sz w:val="28"/>
          <w:szCs w:val="28"/>
        </w:rPr>
        <w:t>4. Полозова С.Е. - заместитель директора по УР</w:t>
      </w:r>
    </w:p>
    <w:p w:rsidR="0046130A" w:rsidRDefault="00800FA7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Калмыкова С.В.-педагог-психолог</w:t>
      </w:r>
    </w:p>
    <w:p w:rsidR="00485154" w:rsidRDefault="003D1783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6.Яфарова М.П.-ИП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5154" w:rsidRPr="001722DA" w:rsidRDefault="00485154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Default="0046130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51" w:rsidRDefault="00ED6651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2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130A" w:rsidRPr="001722DA" w:rsidRDefault="0046130A" w:rsidP="001722D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6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разработки адаптированной образовательной программы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6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адаптированной образовательной программы.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Требования к абитуриенту.</w:t>
      </w:r>
    </w:p>
    <w:p w:rsidR="0046130A" w:rsidRPr="001722DA" w:rsidRDefault="0046130A" w:rsidP="001722D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Область и объекты профессиональной деятельности.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Виды деятельности и компетенции.</w:t>
      </w:r>
    </w:p>
    <w:p w:rsidR="0046130A" w:rsidRPr="001722DA" w:rsidRDefault="0046130A" w:rsidP="001722DA">
      <w:pPr>
        <w:widowControl w:val="0"/>
        <w:numPr>
          <w:ilvl w:val="0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Учебный план.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график.</w:t>
      </w:r>
    </w:p>
    <w:p w:rsidR="005A1391" w:rsidRPr="001722DA" w:rsidRDefault="005A1391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6274D8">
        <w:rPr>
          <w:rFonts w:ascii="Times New Roman" w:eastAsia="Times New Roman" w:hAnsi="Times New Roman" w:cs="Times New Roman"/>
          <w:sz w:val="28"/>
          <w:szCs w:val="28"/>
        </w:rPr>
        <w:t>дисциплин общепрофессионального учебного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 цикла.</w:t>
      </w:r>
    </w:p>
    <w:p w:rsidR="005A1391" w:rsidRPr="00C8626C" w:rsidRDefault="006274D8" w:rsidP="00C8626C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 программы  профессионального учебного</w:t>
      </w:r>
      <w:r w:rsidR="00C8626C">
        <w:rPr>
          <w:rFonts w:ascii="Times New Roman" w:eastAsia="Times New Roman" w:hAnsi="Times New Roman" w:cs="Times New Roman"/>
          <w:sz w:val="28"/>
          <w:szCs w:val="28"/>
        </w:rPr>
        <w:t xml:space="preserve"> цикла</w:t>
      </w:r>
      <w:r w:rsidR="005A1391" w:rsidRPr="00C86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391" w:rsidRPr="001722DA" w:rsidRDefault="006274D8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5A1391" w:rsidRPr="001722DA">
        <w:rPr>
          <w:rFonts w:ascii="Times New Roman" w:eastAsia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мма раздела «Физическая культура»</w:t>
      </w:r>
      <w:r w:rsidR="005A1391" w:rsidRPr="0017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391" w:rsidRPr="001722DA" w:rsidRDefault="005A1391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Программы учебной и производственных практик.</w:t>
      </w:r>
    </w:p>
    <w:p w:rsidR="005A1391" w:rsidRPr="001722DA" w:rsidRDefault="005A1391" w:rsidP="001722DA">
      <w:pPr>
        <w:widowControl w:val="0"/>
        <w:numPr>
          <w:ilvl w:val="1"/>
          <w:numId w:val="1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46130A" w:rsidRPr="001722DA" w:rsidRDefault="0046130A" w:rsidP="001722DA">
      <w:pPr>
        <w:widowControl w:val="0"/>
        <w:numPr>
          <w:ilvl w:val="0"/>
          <w:numId w:val="1"/>
        </w:numPr>
        <w:tabs>
          <w:tab w:val="left" w:pos="567"/>
          <w:tab w:val="left" w:pos="101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результатов освоения адаптированной образовательной программы.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  <w:tab w:val="right" w:pos="10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Организация государственной итоговой</w:t>
      </w:r>
      <w:r w:rsidR="001722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аттестации выпускников</w:t>
      </w:r>
    </w:p>
    <w:p w:rsidR="0046130A" w:rsidRPr="001722DA" w:rsidRDefault="0046130A" w:rsidP="001722DA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инвалидов и выпускников с ограниченными возможностями здоровья.</w:t>
      </w:r>
    </w:p>
    <w:p w:rsidR="0046130A" w:rsidRPr="001722DA" w:rsidRDefault="0046130A" w:rsidP="001722DA">
      <w:pPr>
        <w:widowControl w:val="0"/>
        <w:numPr>
          <w:ilvl w:val="0"/>
          <w:numId w:val="1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Обеспечение специальных условий для обучающихся инвалидов и обучающихся с ограниченными возможностями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Кадровое обеспечение.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Учебно-методическое и информационное обеспечение.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Материально-техническое обеспечение.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  <w:tab w:val="right" w:pos="10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практики</w:t>
      </w:r>
      <w:r w:rsidR="001722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обучающихся инвалидов</w:t>
      </w:r>
    </w:p>
    <w:p w:rsidR="0046130A" w:rsidRPr="001722DA" w:rsidRDefault="0046130A" w:rsidP="001722DA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46130A" w:rsidRPr="001722DA" w:rsidRDefault="0046130A" w:rsidP="001722DA">
      <w:pPr>
        <w:widowControl w:val="0"/>
        <w:numPr>
          <w:ilvl w:val="1"/>
          <w:numId w:val="1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46130A" w:rsidRPr="001722DA" w:rsidRDefault="0046130A" w:rsidP="001722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30A" w:rsidRDefault="0046130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2DA" w:rsidRDefault="001722DA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26C" w:rsidRDefault="00C8626C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4D8" w:rsidRDefault="006274D8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4D8" w:rsidRDefault="006274D8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FA7" w:rsidRDefault="00800FA7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FA7" w:rsidRPr="001722DA" w:rsidRDefault="00800FA7" w:rsidP="001722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0A" w:rsidRPr="001722DA" w:rsidRDefault="0046130A" w:rsidP="001722DA">
      <w:pPr>
        <w:widowControl w:val="0"/>
        <w:tabs>
          <w:tab w:val="right" w:pos="10291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30A" w:rsidRPr="001722DA" w:rsidRDefault="0046130A" w:rsidP="001722DA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46130A" w:rsidRPr="00BF015F" w:rsidRDefault="0046130A" w:rsidP="001722DA">
      <w:pPr>
        <w:widowControl w:val="0"/>
        <w:numPr>
          <w:ilvl w:val="1"/>
          <w:numId w:val="2"/>
        </w:numPr>
        <w:tabs>
          <w:tab w:val="left" w:pos="567"/>
          <w:tab w:val="left" w:pos="16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5F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 разработки адаптированной образовательной программы</w:t>
      </w:r>
      <w:proofErr w:type="gramStart"/>
      <w:r w:rsidRPr="00BF015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722DA" w:rsidRPr="001722DA" w:rsidRDefault="001722DA" w:rsidP="001722DA">
      <w:pPr>
        <w:pStyle w:val="1"/>
        <w:spacing w:line="360" w:lineRule="auto"/>
        <w:ind w:left="23" w:right="40" w:firstLine="709"/>
        <w:jc w:val="both"/>
        <w:rPr>
          <w:b/>
        </w:rPr>
      </w:pPr>
      <w:r w:rsidRPr="001722DA">
        <w:rPr>
          <w:b/>
        </w:rPr>
        <w:t xml:space="preserve">Адаптированная </w:t>
      </w:r>
      <w:r w:rsidRPr="001722DA">
        <w:rPr>
          <w:b/>
        </w:rPr>
        <w:tab/>
        <w:t xml:space="preserve">образовательная </w:t>
      </w:r>
      <w:r w:rsidRPr="001722DA">
        <w:rPr>
          <w:b/>
        </w:rPr>
        <w:tab/>
        <w:t>программа</w:t>
      </w:r>
      <w:r>
        <w:rPr>
          <w:b/>
        </w:rPr>
        <w:t xml:space="preserve">   </w:t>
      </w:r>
      <w:r w:rsidRPr="001722DA">
        <w:rPr>
          <w:b/>
        </w:rPr>
        <w:t xml:space="preserve"> среднего</w:t>
      </w:r>
    </w:p>
    <w:p w:rsidR="00814B0F" w:rsidRPr="001722DA" w:rsidRDefault="001722DA" w:rsidP="001722DA">
      <w:pPr>
        <w:pStyle w:val="1"/>
        <w:shd w:val="clear" w:color="auto" w:fill="auto"/>
        <w:spacing w:line="360" w:lineRule="auto"/>
        <w:ind w:left="23" w:right="40"/>
        <w:jc w:val="both"/>
      </w:pPr>
      <w:r w:rsidRPr="001722DA">
        <w:rPr>
          <w:b/>
        </w:rPr>
        <w:t>профессионального образования</w:t>
      </w:r>
      <w:r>
        <w:t xml:space="preserve"> </w:t>
      </w:r>
      <w:r w:rsidR="00814B0F" w:rsidRPr="001722DA">
        <w:t>- программа подготовки квалифицированных</w:t>
      </w:r>
      <w:r w:rsidR="00882C65">
        <w:t xml:space="preserve"> рабочих</w:t>
      </w:r>
      <w:r w:rsidR="00814B0F" w:rsidRPr="001722DA">
        <w:t xml:space="preserve">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14B0F" w:rsidRPr="001722DA" w:rsidRDefault="00814B0F" w:rsidP="001722DA">
      <w:pPr>
        <w:widowControl w:val="0"/>
        <w:spacing w:after="0" w:line="360" w:lineRule="auto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Нормативную правовую основу разработки адаптированной образовательной программы составляют:</w:t>
      </w:r>
    </w:p>
    <w:p w:rsidR="00814B0F" w:rsidRPr="001722DA" w:rsidRDefault="00814B0F" w:rsidP="001722DA">
      <w:pPr>
        <w:widowControl w:val="0"/>
        <w:numPr>
          <w:ilvl w:val="0"/>
          <w:numId w:val="3"/>
        </w:numPr>
        <w:tabs>
          <w:tab w:val="left" w:pos="991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ноября 1995 г. № 181-ФЗ «О социальной защите инвалидов в Российской Федерации»;</w:t>
      </w:r>
    </w:p>
    <w:p w:rsidR="00814B0F" w:rsidRPr="001722DA" w:rsidRDefault="00814B0F" w:rsidP="001722DA">
      <w:pPr>
        <w:widowControl w:val="0"/>
        <w:numPr>
          <w:ilvl w:val="0"/>
          <w:numId w:val="3"/>
        </w:numPr>
        <w:tabs>
          <w:tab w:val="left" w:pos="991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814B0F" w:rsidRPr="007534DB" w:rsidRDefault="007534DB" w:rsidP="001722DA">
      <w:pPr>
        <w:widowControl w:val="0"/>
        <w:numPr>
          <w:ilvl w:val="0"/>
          <w:numId w:val="3"/>
        </w:numPr>
        <w:tabs>
          <w:tab w:val="left" w:pos="991"/>
        </w:tabs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осуществления образовательной деятельности     по 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образовательным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программам среднего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утвержденный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 </w:t>
      </w:r>
      <w:r w:rsidR="00814B0F"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Российской Федерации от 14 июня 2013 г. № 464;</w:t>
      </w:r>
    </w:p>
    <w:p w:rsidR="007534DB" w:rsidRDefault="007534DB" w:rsidP="007534DB">
      <w:pPr>
        <w:widowControl w:val="0"/>
        <w:numPr>
          <w:ilvl w:val="0"/>
          <w:numId w:val="3"/>
        </w:numPr>
        <w:tabs>
          <w:tab w:val="left" w:pos="993"/>
          <w:tab w:val="left" w:pos="2857"/>
          <w:tab w:val="right" w:pos="8458"/>
          <w:tab w:val="right" w:pos="935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B0F" w:rsidRPr="007534DB" w:rsidRDefault="007534DB" w:rsidP="007534DB">
      <w:pPr>
        <w:widowControl w:val="0"/>
        <w:tabs>
          <w:tab w:val="left" w:pos="993"/>
          <w:tab w:val="left" w:pos="2857"/>
          <w:tab w:val="right" w:pos="8458"/>
          <w:tab w:val="right" w:pos="935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4B0F"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4B0F"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B0F"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4B0F" w:rsidRP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образования,</w:t>
      </w:r>
    </w:p>
    <w:p w:rsidR="00814B0F" w:rsidRPr="001722DA" w:rsidRDefault="00814B0F" w:rsidP="007534DB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приказом Министерства образования и науки Российской Федерации</w:t>
      </w:r>
      <w:r w:rsidR="0075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августа 2013 г. № 968;</w:t>
      </w:r>
    </w:p>
    <w:p w:rsidR="00814B0F" w:rsidRPr="001722DA" w:rsidRDefault="00814B0F" w:rsidP="001722DA">
      <w:pPr>
        <w:widowControl w:val="0"/>
        <w:numPr>
          <w:ilvl w:val="0"/>
          <w:numId w:val="3"/>
        </w:numPr>
        <w:tabs>
          <w:tab w:val="left" w:pos="103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2.</w:t>
      </w:r>
    </w:p>
    <w:p w:rsidR="00814B0F" w:rsidRPr="001722DA" w:rsidRDefault="007534DB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14B0F"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государственный образовательный стандарт среднего профессионального образования по соответствующей профессии/специальности;</w:t>
      </w:r>
    </w:p>
    <w:p w:rsidR="00814B0F" w:rsidRPr="001722DA" w:rsidRDefault="00F24170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приема в ТОГАПОУ</w:t>
      </w:r>
      <w:r w:rsidR="00641DF7"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«Техникум отраслевых технологий</w:t>
      </w:r>
      <w:r w:rsidR="003D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2022-2023 учебный год», </w:t>
      </w:r>
    </w:p>
    <w:p w:rsidR="00641DF7" w:rsidRPr="001722DA" w:rsidRDefault="00641DF7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участия </w:t>
      </w:r>
      <w:proofErr w:type="gramStart"/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своего профессионального образования, утвер</w:t>
      </w:r>
      <w:r w:rsidR="00971173"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жденный</w:t>
      </w: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техникума от 03 марта 2014г № 01-06/33;</w:t>
      </w:r>
    </w:p>
    <w:p w:rsidR="00971173" w:rsidRPr="001722DA" w:rsidRDefault="00971173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периодичность и порядок текущего контроля успеваемости и промежуточной аттестации, утвержденные приказом техникума от 09 сентября 2013г № 01-06/147;</w:t>
      </w:r>
    </w:p>
    <w:p w:rsidR="00641DF7" w:rsidRPr="001722DA" w:rsidRDefault="00162623" w:rsidP="007534D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</w:t>
      </w:r>
      <w:proofErr w:type="gramStart"/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студентов</w:t>
      </w:r>
      <w:proofErr w:type="gramEnd"/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утвержденное приказом техникума от 14 января 2014г № 01-06/06;</w:t>
      </w:r>
    </w:p>
    <w:p w:rsidR="00814B0F" w:rsidRPr="001722DA" w:rsidRDefault="00814B0F" w:rsidP="001722DA">
      <w:pPr>
        <w:widowControl w:val="0"/>
        <w:spacing w:after="0" w:line="36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основу разработки адаптированной образовательной программы составляют:</w:t>
      </w:r>
    </w:p>
    <w:p w:rsidR="00814B0F" w:rsidRPr="001722DA" w:rsidRDefault="00814B0F" w:rsidP="001722DA">
      <w:pPr>
        <w:widowControl w:val="0"/>
        <w:numPr>
          <w:ilvl w:val="0"/>
          <w:numId w:val="3"/>
        </w:numPr>
        <w:tabs>
          <w:tab w:val="left" w:pos="103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№06-281.</w:t>
      </w:r>
      <w:r w:rsidR="008E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4B0F" w:rsidRPr="001722DA" w:rsidRDefault="00814B0F" w:rsidP="001722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23" w:rsidRDefault="00162623" w:rsidP="001722DA">
      <w:pPr>
        <w:widowControl w:val="0"/>
        <w:numPr>
          <w:ilvl w:val="1"/>
          <w:numId w:val="2"/>
        </w:numPr>
        <w:tabs>
          <w:tab w:val="left" w:pos="567"/>
          <w:tab w:val="left" w:pos="16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5F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адаптированной образовательной программы.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80"/>
        <w:gridCol w:w="2520"/>
      </w:tblGrid>
      <w:tr w:rsidR="002B2656" w:rsidRPr="007E680D" w:rsidTr="00CB2E53">
        <w:trPr>
          <w:cantSplit/>
          <w:trHeight w:val="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2656" w:rsidRPr="0082425B" w:rsidRDefault="002B2656" w:rsidP="00CB2E5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база приема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B2656" w:rsidRPr="0082425B" w:rsidRDefault="002B2656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квалификации</w:t>
            </w:r>
          </w:p>
          <w:p w:rsidR="002B2656" w:rsidRPr="0082425B" w:rsidRDefault="002B2656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016-94)</w:t>
            </w:r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B2656" w:rsidRPr="0082425B" w:rsidRDefault="002B2656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Нормативный срок освоения ППКРС </w:t>
            </w:r>
            <w:r w:rsidRPr="008242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</w:t>
            </w:r>
            <w:r w:rsidRPr="00824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242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очной форме получения образования</w:t>
            </w:r>
          </w:p>
        </w:tc>
      </w:tr>
      <w:tr w:rsidR="002B2656" w:rsidRPr="007E680D" w:rsidTr="00CB2E53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6" w:rsidRPr="0082425B" w:rsidRDefault="002B2656" w:rsidP="00CB2E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6" w:rsidRPr="0082425B" w:rsidRDefault="0082425B" w:rsidP="00CB2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Оператор швейного оборудования</w:t>
            </w:r>
          </w:p>
          <w:p w:rsidR="0082425B" w:rsidRPr="0082425B" w:rsidRDefault="0082425B" w:rsidP="00CB2E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6" w:rsidRPr="0082425B" w:rsidRDefault="0082425B" w:rsidP="00CB2E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4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2г 10</w:t>
            </w:r>
            <w:r w:rsidR="002B2656" w:rsidRPr="00824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</w:p>
        </w:tc>
      </w:tr>
    </w:tbl>
    <w:p w:rsidR="002B2656" w:rsidRPr="00BF015F" w:rsidRDefault="002B2656" w:rsidP="002B2656">
      <w:pPr>
        <w:widowControl w:val="0"/>
        <w:tabs>
          <w:tab w:val="left" w:pos="567"/>
          <w:tab w:val="left" w:pos="16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139" w:rsidRPr="0082425B" w:rsidRDefault="00CE0139" w:rsidP="0082425B">
      <w:pPr>
        <w:pStyle w:val="a8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абитуриенту.</w:t>
      </w:r>
    </w:p>
    <w:p w:rsidR="00CE0139" w:rsidRPr="001722DA" w:rsidRDefault="00CE0139" w:rsidP="008E635F">
      <w:pPr>
        <w:pStyle w:val="1"/>
        <w:shd w:val="clear" w:color="auto" w:fill="auto"/>
        <w:spacing w:line="360" w:lineRule="auto"/>
        <w:ind w:left="23" w:right="23" w:firstLine="709"/>
        <w:jc w:val="both"/>
      </w:pPr>
      <w:r w:rsidRPr="001722DA">
        <w:rPr>
          <w:color w:val="000000"/>
          <w:lang w:eastAsia="ru-RU"/>
        </w:rPr>
        <w:t>Инвалид при поступлении на адаптированную образовательную программу</w:t>
      </w:r>
      <w:r w:rsidR="00C8626C">
        <w:rPr>
          <w:color w:val="000000"/>
          <w:lang w:eastAsia="ru-RU"/>
        </w:rPr>
        <w:t xml:space="preserve"> </w:t>
      </w:r>
      <w:r w:rsidR="00CB2E53">
        <w:t xml:space="preserve">должен предъявить индивидуальную программу реабилитации и </w:t>
      </w:r>
      <w:proofErr w:type="spellStart"/>
      <w:r w:rsidR="00CB2E53">
        <w:t>абилитации</w:t>
      </w:r>
      <w:proofErr w:type="spellEnd"/>
      <w:r w:rsidRPr="001722DA">
        <w:t xml:space="preserve">, содержащую информацию о необходимых специальных условиях обучения, а также сведения относительно рекомендованных условий </w:t>
      </w:r>
      <w:r w:rsidRPr="001722DA">
        <w:rPr>
          <w:rStyle w:val="a7"/>
        </w:rPr>
        <w:t>и</w:t>
      </w:r>
      <w:r w:rsidRPr="001722DA">
        <w:t xml:space="preserve"> видов труда.</w:t>
      </w:r>
    </w:p>
    <w:p w:rsidR="00CE0139" w:rsidRPr="001722DA" w:rsidRDefault="00CE0139" w:rsidP="008E635F">
      <w:pPr>
        <w:pStyle w:val="1"/>
        <w:shd w:val="clear" w:color="auto" w:fill="auto"/>
        <w:spacing w:line="360" w:lineRule="auto"/>
        <w:ind w:left="23" w:right="23" w:firstLine="709"/>
        <w:jc w:val="both"/>
      </w:pPr>
      <w:r w:rsidRPr="001722DA"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</w:t>
      </w:r>
      <w:r w:rsidR="00CB2E53">
        <w:t>ии</w:t>
      </w:r>
      <w:proofErr w:type="gramStart"/>
      <w:r w:rsidR="00CB2E53">
        <w:t xml:space="preserve"> </w:t>
      </w:r>
      <w:r w:rsidRPr="001722DA">
        <w:t>,</w:t>
      </w:r>
      <w:proofErr w:type="gramEnd"/>
      <w:r w:rsidRPr="001722DA">
        <w:t xml:space="preserve"> содержащее информацию о необходимых специальных условиях обучения.</w:t>
      </w:r>
    </w:p>
    <w:p w:rsidR="00162623" w:rsidRPr="001722DA" w:rsidRDefault="00162623" w:rsidP="001722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39" w:rsidRPr="001722DA" w:rsidRDefault="00CE0139" w:rsidP="00004EE1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CE0139" w:rsidRPr="00BF015F" w:rsidRDefault="00CE0139" w:rsidP="00004EE1">
      <w:pPr>
        <w:widowControl w:val="0"/>
        <w:numPr>
          <w:ilvl w:val="1"/>
          <w:numId w:val="2"/>
        </w:numPr>
        <w:tabs>
          <w:tab w:val="left" w:pos="567"/>
          <w:tab w:val="left" w:pos="12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5F">
        <w:rPr>
          <w:rFonts w:ascii="Times New Roman" w:eastAsia="Times New Roman" w:hAnsi="Times New Roman" w:cs="Times New Roman"/>
          <w:sz w:val="28"/>
          <w:szCs w:val="28"/>
        </w:rPr>
        <w:t>Область и объекты профессиональной деятельности.</w:t>
      </w:r>
    </w:p>
    <w:p w:rsidR="00754382" w:rsidRPr="001722DA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25B">
        <w:rPr>
          <w:rFonts w:ascii="Times New Roman" w:hAnsi="Times New Roman" w:cs="Times New Roman"/>
          <w:sz w:val="28"/>
          <w:szCs w:val="28"/>
        </w:rPr>
        <w:t>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CE0139" w:rsidRDefault="00CE0139" w:rsidP="00004EE1">
      <w:pPr>
        <w:pStyle w:val="a8"/>
        <w:widowControl w:val="0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15F">
        <w:rPr>
          <w:rFonts w:ascii="Times New Roman" w:hAnsi="Times New Roman" w:cs="Times New Roman"/>
          <w:sz w:val="28"/>
          <w:szCs w:val="28"/>
        </w:rPr>
        <w:t>Виды деятельности и компетенции</w:t>
      </w:r>
    </w:p>
    <w:p w:rsidR="0082425B" w:rsidRPr="0082425B" w:rsidRDefault="0082425B" w:rsidP="00004EE1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25B">
        <w:rPr>
          <w:rFonts w:ascii="Times New Roman" w:hAnsi="Times New Roman" w:cs="Times New Roman"/>
          <w:sz w:val="28"/>
          <w:szCs w:val="28"/>
        </w:rPr>
        <w:t>Выполнение раб</w:t>
      </w:r>
      <w:r>
        <w:rPr>
          <w:rFonts w:ascii="Times New Roman" w:hAnsi="Times New Roman" w:cs="Times New Roman"/>
          <w:sz w:val="28"/>
          <w:szCs w:val="28"/>
        </w:rPr>
        <w:t xml:space="preserve">от по обслуживанию оборудования </w:t>
      </w:r>
      <w:r w:rsidR="00CB2E53">
        <w:rPr>
          <w:rFonts w:ascii="Times New Roman" w:hAnsi="Times New Roman" w:cs="Times New Roman"/>
          <w:sz w:val="28"/>
          <w:szCs w:val="28"/>
        </w:rPr>
        <w:t>подготовительно-</w:t>
      </w:r>
      <w:r w:rsidRPr="0082425B">
        <w:rPr>
          <w:rFonts w:ascii="Times New Roman" w:hAnsi="Times New Roman" w:cs="Times New Roman"/>
          <w:sz w:val="28"/>
          <w:szCs w:val="28"/>
        </w:rPr>
        <w:t>раскройного производства.</w:t>
      </w:r>
    </w:p>
    <w:p w:rsidR="0082425B" w:rsidRPr="00D90447" w:rsidRDefault="0082425B" w:rsidP="00004EE1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25B">
        <w:rPr>
          <w:rFonts w:ascii="Times New Roman" w:hAnsi="Times New Roman" w:cs="Times New Roman"/>
          <w:sz w:val="28"/>
          <w:szCs w:val="28"/>
        </w:rPr>
        <w:t>Выполнение работ по обработке текстильных изделий из различных материалов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656">
        <w:rPr>
          <w:rFonts w:ascii="Times New Roman" w:eastAsia="Times New Roman" w:hAnsi="Times New Roman" w:cs="Times New Roman"/>
          <w:b/>
          <w:sz w:val="28"/>
          <w:szCs w:val="28"/>
        </w:rPr>
        <w:t xml:space="preserve">  Выпускник должен обладать следующими общими компетенциями (</w:t>
      </w:r>
      <w:proofErr w:type="gramStart"/>
      <w:r w:rsidRPr="002B2656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2B2656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65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B2656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65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B2656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65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B2656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</w:t>
      </w:r>
      <w:r w:rsidRPr="002B2656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итоговый контроль, оценку и коррекцию собственной деятельности, нести ответственность за результаты своей работы.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65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B2656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65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B2656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65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B2656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2B2656" w:rsidRP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65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B2656" w:rsidRDefault="002B2656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656">
        <w:rPr>
          <w:rFonts w:ascii="Times New Roman" w:eastAsia="Times New Roman" w:hAnsi="Times New Roman" w:cs="Times New Roman"/>
          <w:b/>
          <w:sz w:val="28"/>
          <w:szCs w:val="28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Выполнение работ по обслуживанию оборудования подготовительно-¬раскройного производства.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1.1. Контролировать качество и размерные характеристики текстильных материалов на автоматизированных комплексах.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1.2. Настилать текстильные материалы для раскроя.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1.3. Выполнять обслуживание автоматизированного раскройного комплекса.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1.4. Выполнять расчет кусков материалов для раскроя.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1.5. Комплектовать куски текстильных материалов для раскроя.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Выполнение работ по обработке текстильных изделий из различных материалов.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2.2. Контролировать соответствие цвета деталей, изделий, ниток, прикладных материалов.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2.3. Контролировать качество кроя и качество выполненных операций.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2.4. Устранять мелкие неполадки в работе оборудования.</w:t>
      </w:r>
    </w:p>
    <w:p w:rsidR="0082425B" w:rsidRPr="0082425B" w:rsidRDefault="0082425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5B">
        <w:rPr>
          <w:rFonts w:ascii="Times New Roman" w:eastAsia="Times New Roman" w:hAnsi="Times New Roman" w:cs="Times New Roman"/>
          <w:sz w:val="28"/>
          <w:szCs w:val="28"/>
        </w:rPr>
        <w:t>ПК 2.5. Соблюдать правила безопасного труда.</w:t>
      </w:r>
    </w:p>
    <w:p w:rsidR="00DE6964" w:rsidRPr="001722DA" w:rsidRDefault="00DE6964" w:rsidP="00004EE1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Документы, определяющие  содержание и организацию образовательного процесса. </w:t>
      </w:r>
    </w:p>
    <w:p w:rsidR="00DE6964" w:rsidRPr="00754382" w:rsidRDefault="00DE6964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Учебный план </w:t>
      </w:r>
      <w:bookmarkStart w:id="0" w:name="OLE_LINK1"/>
      <w:bookmarkStart w:id="1" w:name="OLE_LINK2"/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DE6964" w:rsidRPr="00754382" w:rsidRDefault="00DE6964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Календарный учебный график</w:t>
      </w:r>
      <w:bookmarkEnd w:id="0"/>
      <w:bookmarkEnd w:id="1"/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0D1F9D" w:rsidRDefault="00DE6964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 дисциплин общепрофессионального учебного</w:t>
      </w:r>
      <w:r w:rsidR="000D1F9D"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 w:rsidR="00AE05D4"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482C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ОП.00</w:t>
      </w:r>
      <w:r w:rsidRP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Общепрофессиональный цикл 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01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Экономические и правовые основы профессиональной деятельности</w:t>
      </w:r>
    </w:p>
    <w:p w:rsidR="0082425B" w:rsidRPr="0003482C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02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жизнедеятельности</w:t>
      </w:r>
    </w:p>
    <w:p w:rsidR="0003482C" w:rsidRPr="0003482C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Рабочие программы профессионального учебного цикла</w:t>
      </w:r>
    </w:p>
    <w:p w:rsidR="0003482C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П.00</w:t>
      </w:r>
      <w:r w:rsidRP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Профессиональный цикл </w:t>
      </w:r>
    </w:p>
    <w:p w:rsidR="00C2158B" w:rsidRDefault="00C2158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цикл</w:t>
      </w:r>
    </w:p>
    <w:p w:rsidR="00C2158B" w:rsidRDefault="00C2158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АП01 Основы культуры учебного труда</w:t>
      </w:r>
    </w:p>
    <w:p w:rsidR="0024083E" w:rsidRPr="0003482C" w:rsidRDefault="0024083E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АП02 Основы малого предпринимательства</w:t>
      </w:r>
    </w:p>
    <w:p w:rsidR="0003482C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ПМ.00</w:t>
      </w:r>
      <w:r w:rsidRP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Профессиональные модули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01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 по обслуживанию оборудования подготовительно-раскройного производства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01.01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 раскрой материалов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УП.01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практика (производственное обучение)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ПП.01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02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 по обработке текстильных изделий из различных материалов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02.01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обработки текстильных изделий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УП.02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практика (производственное обучение)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03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 по художественному оформлению изделий в народной и современной стилистике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 03.01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Художественное оформление изделий в народной и современной стилистике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УП.03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практика (производственное обучение)</w:t>
      </w:r>
    </w:p>
    <w:p w:rsidR="0082425B" w:rsidRPr="0082425B" w:rsidRDefault="0082425B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</w:t>
      </w:r>
      <w:r w:rsidRPr="00824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</w:t>
      </w:r>
    </w:p>
    <w:p w:rsidR="0003482C" w:rsidRPr="001722DA" w:rsidRDefault="0003482C" w:rsidP="00004E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Рабочая программа раздела «Физическая культура»</w:t>
      </w:r>
    </w:p>
    <w:p w:rsidR="001B1D85" w:rsidRPr="00754382" w:rsidRDefault="001B1D85" w:rsidP="00004EE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ACC"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учебной и производственной практик.</w:t>
      </w:r>
    </w:p>
    <w:p w:rsidR="000D1F9D" w:rsidRPr="00754382" w:rsidRDefault="001B1D85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48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ACC"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аттестации.</w:t>
      </w:r>
    </w:p>
    <w:p w:rsidR="001B1D85" w:rsidRPr="00754382" w:rsidRDefault="001B1D85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85" w:rsidRPr="001722DA" w:rsidRDefault="00B92D10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B1D85" w:rsidRPr="0017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адаптированной образовательной программы.</w:t>
      </w:r>
    </w:p>
    <w:p w:rsidR="001B1D85" w:rsidRPr="00C05B15" w:rsidRDefault="00B92D10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B1D85"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и промежуточная аттестация </w:t>
      </w:r>
      <w:proofErr w:type="gramStart"/>
      <w:r w:rsidR="001B1D85"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B1D85"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9FB" w:rsidRPr="001722DA" w:rsidRDefault="003E19FB" w:rsidP="00004EE1">
      <w:pPr>
        <w:pStyle w:val="a9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1722DA">
        <w:rPr>
          <w:sz w:val="28"/>
          <w:szCs w:val="28"/>
        </w:rPr>
        <w:t>Система текущего контроля и промежуточной аттестации студентов предусматривает решение следующих задач:</w:t>
      </w:r>
    </w:p>
    <w:p w:rsidR="003E19FB" w:rsidRPr="001722DA" w:rsidRDefault="003E19FB" w:rsidP="00004EE1">
      <w:pPr>
        <w:pStyle w:val="a9"/>
        <w:numPr>
          <w:ilvl w:val="0"/>
          <w:numId w:val="7"/>
        </w:numPr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 w:rsidRPr="001722DA">
        <w:rPr>
          <w:sz w:val="28"/>
          <w:szCs w:val="28"/>
        </w:rPr>
        <w:t>оценка качества освоения студентами образовательной программы среднего профессионального образования;</w:t>
      </w:r>
    </w:p>
    <w:p w:rsidR="003E19FB" w:rsidRPr="001722DA" w:rsidRDefault="003E19FB" w:rsidP="00004EE1">
      <w:pPr>
        <w:pStyle w:val="a9"/>
        <w:numPr>
          <w:ilvl w:val="0"/>
          <w:numId w:val="7"/>
        </w:numPr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 w:rsidRPr="001722DA">
        <w:rPr>
          <w:sz w:val="28"/>
          <w:szCs w:val="28"/>
        </w:rPr>
        <w:t>аттестация студентов на соответствие их персональных достижений поэтапным требованиям соответствующей образовательной программы среднего профессионального образования;</w:t>
      </w:r>
    </w:p>
    <w:p w:rsidR="003E19FB" w:rsidRPr="001722DA" w:rsidRDefault="003E19FB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 xml:space="preserve">Конкретные формы и процедуры текущего контроля успеваемости и </w:t>
      </w:r>
      <w:r w:rsidR="00DE7ACC">
        <w:t xml:space="preserve"> </w:t>
      </w:r>
      <w:r w:rsidRPr="001722DA">
        <w:t>промежуточной аттестации обучающихся инвалидов и обучающихся с ограниченными возможностями здоровья устанавливаю</w:t>
      </w:r>
      <w:r w:rsidR="00164A25">
        <w:t>тся техникумом</w:t>
      </w:r>
      <w:r w:rsidRPr="001722DA">
        <w:t xml:space="preserve"> самостоятельно с учетом ограничений здоро</w:t>
      </w:r>
      <w:r w:rsidR="00CB2E53">
        <w:t>вья. Их доводят</w:t>
      </w:r>
      <w:r w:rsidRPr="001722DA">
        <w:t xml:space="preserve"> до сведения обучающихся в сроки, определенные в локальном нормативном акте</w:t>
      </w:r>
      <w:r w:rsidR="001364CC" w:rsidRPr="001722DA">
        <w:t xml:space="preserve"> техникума</w:t>
      </w:r>
      <w:r w:rsidRPr="001722DA">
        <w:t xml:space="preserve"> «</w:t>
      </w:r>
      <w:r w:rsidR="001364CC" w:rsidRPr="001722DA">
        <w:t>Формы, периодичность и порядок текущего контроля успеваемости и промежуточной аттестации</w:t>
      </w:r>
      <w:r w:rsidRPr="001722DA">
        <w:t>», но не позднее первых двух месяцев от начала обучения.</w:t>
      </w:r>
    </w:p>
    <w:p w:rsidR="003E19FB" w:rsidRPr="001722DA" w:rsidRDefault="003E19FB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</w:t>
      </w:r>
      <w:r w:rsidRPr="001722DA">
        <w:lastRenderedPageBreak/>
        <w:t xml:space="preserve">компьютере, в форме тестирования и т.п.). При необходимости </w:t>
      </w:r>
      <w:proofErr w:type="gramStart"/>
      <w:r w:rsidRPr="001722DA">
        <w:t>обучающимся</w:t>
      </w:r>
      <w:proofErr w:type="gramEnd"/>
      <w:r w:rsidRPr="001722DA">
        <w:t xml:space="preserve"> предоставляется дополнительное время для подготовки ответа.</w:t>
      </w:r>
    </w:p>
    <w:p w:rsidR="003E19FB" w:rsidRPr="00CB2E53" w:rsidRDefault="003E19FB" w:rsidP="00CB2E53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DA">
        <w:rPr>
          <w:rFonts w:ascii="Times New Roman" w:hAnsi="Times New Roman" w:cs="Times New Roman"/>
          <w:sz w:val="28"/>
          <w:szCs w:val="28"/>
        </w:rPr>
        <w:t>Текущий контроль успеваемости осу</w:t>
      </w:r>
      <w:r w:rsidR="00CB2E53">
        <w:rPr>
          <w:rFonts w:ascii="Times New Roman" w:hAnsi="Times New Roman" w:cs="Times New Roman"/>
          <w:sz w:val="28"/>
          <w:szCs w:val="28"/>
        </w:rPr>
        <w:t xml:space="preserve">ществляется преподавателем и </w:t>
      </w:r>
      <w:proofErr w:type="spellStart"/>
      <w:r w:rsidR="00CB2E53">
        <w:rPr>
          <w:rFonts w:ascii="Times New Roman" w:hAnsi="Times New Roman" w:cs="Times New Roman"/>
          <w:sz w:val="28"/>
          <w:szCs w:val="28"/>
        </w:rPr>
        <w:t>сурдопереводчиком</w:t>
      </w:r>
      <w:proofErr w:type="spell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proofErr w:type="gramEnd"/>
      <w:r w:rsidR="00B9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должной мерой обобщения, освоения (в том числе </w:t>
      </w:r>
      <w:proofErr w:type="spell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быстроты выполнения) и т.д. Текущий контроль успеваемости для обучающихся инвалидов и обучающихся с ограниченными </w:t>
      </w:r>
      <w:r w:rsidR="008F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своевременно выявить затруднения и отставание в обучении и внести коррективы в учебную деятельность.</w:t>
      </w:r>
    </w:p>
    <w:p w:rsidR="003E19FB" w:rsidRPr="001722DA" w:rsidRDefault="003E19F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3E19FB" w:rsidRPr="001722DA" w:rsidRDefault="003E19FB" w:rsidP="00004EE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</w:t>
      </w:r>
      <w:r w:rsidR="008F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</w:t>
      </w:r>
      <w:r w:rsidR="008F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времени на подготовку к зачетам и </w:t>
      </w:r>
      <w:r w:rsidR="008F04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экзаменам, а также предоставляется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время для подготовки ответа на зачете/экзамене. Возможно установле</w:t>
      </w:r>
      <w:r w:rsidR="008F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техникумом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3E19FB" w:rsidRPr="001722DA" w:rsidRDefault="003E19FB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rPr>
          <w:rFonts w:eastAsia="Courier New"/>
          <w:color w:val="000000"/>
          <w:lang w:eastAsia="ru-RU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</w:t>
      </w:r>
      <w:r w:rsidR="008F046F">
        <w:rPr>
          <w:rFonts w:eastAsia="Courier New"/>
          <w:color w:val="000000"/>
          <w:lang w:eastAsia="ru-RU"/>
        </w:rPr>
        <w:t xml:space="preserve"> этапов. Для этого используется</w:t>
      </w:r>
      <w:r w:rsidRPr="001722DA">
        <w:rPr>
          <w:rFonts w:eastAsia="Courier New"/>
          <w:color w:val="000000"/>
          <w:lang w:eastAsia="ru-RU"/>
        </w:rPr>
        <w:t xml:space="preserve"> рубежный контроль, который является контрольной точкой по завершению изучения раздела или </w:t>
      </w:r>
      <w:r w:rsidRPr="001722DA">
        <w:rPr>
          <w:rFonts w:eastAsia="Courier New"/>
          <w:color w:val="000000"/>
          <w:lang w:eastAsia="ru-RU"/>
        </w:rPr>
        <w:lastRenderedPageBreak/>
        <w:t xml:space="preserve">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1722DA">
        <w:t>обучения) с учетом индивидуальных психофизических особенностей обучающихся.</w:t>
      </w:r>
    </w:p>
    <w:p w:rsidR="003E19FB" w:rsidRPr="001722DA" w:rsidRDefault="003E19FB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 xml:space="preserve"> Для оценки качества подготовки обучающихся и выпускников по про</w:t>
      </w:r>
      <w:r w:rsidR="008F046F">
        <w:t>фессиональным модулям  привлекаются</w:t>
      </w:r>
      <w:r w:rsidRPr="001722DA">
        <w:t xml:space="preserve"> в качестве вн</w:t>
      </w:r>
      <w:r w:rsidR="008F046F">
        <w:t>ештатных экспертов работодатели</w:t>
      </w:r>
      <w:r w:rsidRPr="001722DA">
        <w:t>.</w:t>
      </w:r>
    </w:p>
    <w:p w:rsidR="001B1D85" w:rsidRPr="001722DA" w:rsidRDefault="001364CC" w:rsidP="00004EE1">
      <w:pPr>
        <w:tabs>
          <w:tab w:val="left" w:pos="89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5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государственной итоговой</w:t>
      </w:r>
      <w:r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аттестации выпускников</w:t>
      </w:r>
      <w:r w:rsidR="00B92D10"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и выпускников с ограниченными возможностями здоровья</w:t>
      </w:r>
      <w:r w:rsidRPr="0017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64CC" w:rsidRPr="001722DA" w:rsidRDefault="001364CC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 xml:space="preserve">Государственная итоговая аттестация выпускников, завершающих </w:t>
      </w:r>
      <w:proofErr w:type="gramStart"/>
      <w:r w:rsidRPr="001722DA">
        <w:t>обучени</w:t>
      </w:r>
      <w:r w:rsidR="00ED6651">
        <w:t>е по профессии</w:t>
      </w:r>
      <w:proofErr w:type="gramEnd"/>
      <w:r w:rsidRPr="001722DA">
        <w:t>, является обязательной и осуществляется после освоения адаптированной образовательной программы в полном объеме.</w:t>
      </w:r>
    </w:p>
    <w:p w:rsidR="001364CC" w:rsidRPr="001722DA" w:rsidRDefault="001364CC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1722DA">
        <w:rPr>
          <w:vertAlign w:val="superscript"/>
        </w:rPr>
        <w:footnoteReference w:id="2"/>
      </w:r>
      <w:r w:rsidRPr="001722DA">
        <w:t>.</w:t>
      </w:r>
    </w:p>
    <w:p w:rsidR="001364CC" w:rsidRPr="001722DA" w:rsidRDefault="001364CC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 xml:space="preserve">Выпускники или родители (законные представители) несовершеннолетних выпускников не </w:t>
      </w:r>
      <w:proofErr w:type="gramStart"/>
      <w:r w:rsidRPr="001722DA">
        <w:t>позднее</w:t>
      </w:r>
      <w:proofErr w:type="gramEnd"/>
      <w:r w:rsidRPr="001722DA"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</w:t>
      </w:r>
      <w:r w:rsidR="005A1391" w:rsidRPr="001722DA">
        <w:t>тере,</w:t>
      </w:r>
      <w:r w:rsidRPr="001722DA">
        <w:t>, с использованием усл</w:t>
      </w:r>
      <w:r w:rsidR="005A1391" w:rsidRPr="001722DA">
        <w:t>уг ассистента</w:t>
      </w:r>
      <w:proofErr w:type="gramStart"/>
      <w:r w:rsidR="005A1391" w:rsidRPr="001722DA">
        <w:t xml:space="preserve"> </w:t>
      </w:r>
      <w:r w:rsidRPr="001722DA">
        <w:t>,</w:t>
      </w:r>
      <w:proofErr w:type="gramEnd"/>
      <w:r w:rsidRPr="001722DA">
        <w:t xml:space="preserve"> </w:t>
      </w:r>
      <w:r w:rsidRPr="001722DA">
        <w:lastRenderedPageBreak/>
        <w:t>использование специальных технических средств, предоставление перерыва для приема пищи, лекарств и др.</w:t>
      </w:r>
      <w:r w:rsidR="00B92D10">
        <w:t>)</w:t>
      </w:r>
    </w:p>
    <w:p w:rsidR="001364CC" w:rsidRPr="001722DA" w:rsidRDefault="001364CC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1364CC" w:rsidRPr="001722DA" w:rsidRDefault="001364CC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1364CC" w:rsidRPr="001722DA" w:rsidRDefault="005A1391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>Техникум</w:t>
      </w:r>
      <w:r w:rsidR="001364CC" w:rsidRPr="001722DA"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1364CC" w:rsidRPr="001722DA" w:rsidRDefault="001364CC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>Процедура защиты выпускной квалификационной работы для выпускнико</w:t>
      </w:r>
      <w:proofErr w:type="gramStart"/>
      <w:r w:rsidRPr="001722DA">
        <w:t>в-</w:t>
      </w:r>
      <w:proofErr w:type="gramEnd"/>
      <w:r w:rsidRPr="001722DA">
        <w:t xml:space="preserve"> инвалидов и выпускников с ограниченными возможност</w:t>
      </w:r>
      <w:r w:rsidR="008F046F">
        <w:t>ями здоровья  предусматривает</w:t>
      </w:r>
      <w:r w:rsidRPr="001722DA">
        <w:t xml:space="preserve"> предоставление необходимых технических средств и при необходимо</w:t>
      </w:r>
      <w:r w:rsidR="008F046F">
        <w:t>сти оказание технической</w:t>
      </w:r>
      <w:r w:rsidR="00ED6651">
        <w:t xml:space="preserve"> помощи, помощи ассистента</w:t>
      </w:r>
      <w:r w:rsidR="008F046F">
        <w:t>.</w:t>
      </w:r>
    </w:p>
    <w:p w:rsidR="001364CC" w:rsidRDefault="001364CC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1722DA">
        <w:t>В случае проведения государственног</w:t>
      </w:r>
      <w:proofErr w:type="gramStart"/>
      <w:r w:rsidRPr="001722DA">
        <w:t>о(</w:t>
      </w:r>
      <w:proofErr w:type="spellStart"/>
      <w:proofErr w:type="gramEnd"/>
      <w:r w:rsidRPr="001722DA">
        <w:t>ых</w:t>
      </w:r>
      <w:proofErr w:type="spellEnd"/>
      <w:r w:rsidRPr="001722DA">
        <w:t>) экзамена(</w:t>
      </w:r>
      <w:proofErr w:type="spellStart"/>
      <w:r w:rsidRPr="001722DA">
        <w:t>ов</w:t>
      </w:r>
      <w:proofErr w:type="spellEnd"/>
      <w:r w:rsidRPr="001722DA">
        <w:t xml:space="preserve">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1722DA">
        <w:t>обучающимся</w:t>
      </w:r>
      <w:proofErr w:type="gramEnd"/>
      <w:r w:rsidRPr="001722DA">
        <w:t xml:space="preserve"> предоставляется дополнительное время для подготовки ответа.</w:t>
      </w:r>
    </w:p>
    <w:p w:rsidR="005A1391" w:rsidRPr="001722DA" w:rsidRDefault="005A1391" w:rsidP="00004EE1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DE7A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2DA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специальных условий для обучающихся инвалидов и </w:t>
      </w:r>
      <w:r w:rsidRPr="00DE7ACC">
        <w:rPr>
          <w:rFonts w:ascii="Times New Roman" w:eastAsia="Times New Roman" w:hAnsi="Times New Roman" w:cs="Times New Roman"/>
          <w:b/>
          <w:sz w:val="28"/>
          <w:szCs w:val="28"/>
        </w:rPr>
        <w:t>обучающихся с ограниченными возможностями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391" w:rsidRPr="00C5760D" w:rsidRDefault="005A1391" w:rsidP="00004EE1">
      <w:pPr>
        <w:pStyle w:val="1"/>
        <w:shd w:val="clear" w:color="auto" w:fill="auto"/>
        <w:spacing w:line="360" w:lineRule="auto"/>
        <w:ind w:firstLine="567"/>
        <w:jc w:val="both"/>
      </w:pPr>
      <w:r w:rsidRPr="00C5760D">
        <w:t>5.1</w:t>
      </w:r>
      <w:r w:rsidR="009A2A40">
        <w:t xml:space="preserve"> </w:t>
      </w:r>
      <w:r w:rsidRPr="00C5760D">
        <w:t>Кадровое обеспечение</w:t>
      </w:r>
    </w:p>
    <w:p w:rsidR="00A10E7A" w:rsidRPr="001722DA" w:rsidRDefault="00A10E7A" w:rsidP="00004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 w:rsidRPr="0017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17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междисциплинарному курсу:</w:t>
      </w:r>
    </w:p>
    <w:p w:rsidR="00A10E7A" w:rsidRPr="008F046F" w:rsidRDefault="00A10E7A" w:rsidP="008F046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высшего профессионального</w:t>
      </w:r>
      <w:r w:rsidR="008F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по специальности</w:t>
      </w:r>
      <w:proofErr w:type="gramStart"/>
      <w:r w:rsidR="008F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</w:p>
    <w:p w:rsidR="00A10E7A" w:rsidRDefault="00A10E7A" w:rsidP="00C05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обязательная </w:t>
      </w:r>
      <w:r w:rsidR="008F0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стажировка в профильных</w:t>
      </w:r>
      <w:r w:rsidRPr="001722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организациях не реже 1 раза в 3 года.</w:t>
      </w:r>
    </w:p>
    <w:p w:rsidR="00FF5361" w:rsidRPr="001722DA" w:rsidRDefault="00FF5361" w:rsidP="00C05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наличие курсов повышения квалификации в области инклюзивного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образования.</w:t>
      </w:r>
    </w:p>
    <w:p w:rsidR="00A10E7A" w:rsidRPr="00C05B15" w:rsidRDefault="00A10E7A" w:rsidP="00C05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 дипломированные специалисты – преподаватели междисциплинарных курсов, а также общепрофессиональных  дисциплин.</w:t>
      </w:r>
    </w:p>
    <w:p w:rsidR="00A10E7A" w:rsidRDefault="00A10E7A" w:rsidP="001722DA">
      <w:pPr>
        <w:pStyle w:val="1"/>
        <w:shd w:val="clear" w:color="auto" w:fill="auto"/>
        <w:spacing w:line="360" w:lineRule="auto"/>
        <w:ind w:left="20" w:right="40" w:firstLine="680"/>
        <w:jc w:val="both"/>
      </w:pPr>
      <w:r w:rsidRPr="00C05B15">
        <w:rPr>
          <w:bCs/>
          <w:lang w:eastAsia="ru-RU"/>
        </w:rPr>
        <w:t>Педагогические работники, участвующие в реализации адаптированной образовательной программы, должны</w:t>
      </w:r>
      <w:r w:rsidRPr="001722DA">
        <w:t xml:space="preserve">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A10E7A" w:rsidRPr="001722DA" w:rsidRDefault="00A10E7A" w:rsidP="001722DA">
      <w:pPr>
        <w:pStyle w:val="1"/>
        <w:shd w:val="clear" w:color="auto" w:fill="auto"/>
        <w:spacing w:line="360" w:lineRule="auto"/>
        <w:ind w:left="20" w:right="40" w:firstLine="680"/>
        <w:jc w:val="both"/>
      </w:pPr>
      <w:r w:rsidRPr="001722DA">
        <w:t>К реализации адаптированной образовательной программы</w:t>
      </w:r>
      <w:r w:rsidR="008127A5" w:rsidRPr="001722DA">
        <w:t>, с целью осуществления социально-психологического сопровождения,</w:t>
      </w:r>
      <w:r w:rsidRPr="001722DA">
        <w:t xml:space="preserve"> привлекаются педагоги-психологи, социальные</w:t>
      </w:r>
      <w:r w:rsidR="006E318C">
        <w:t xml:space="preserve"> педагоги</w:t>
      </w:r>
      <w:r w:rsidRPr="001722DA">
        <w:t>.</w:t>
      </w:r>
    </w:p>
    <w:p w:rsidR="008667D6" w:rsidRPr="001722DA" w:rsidRDefault="00AC5758" w:rsidP="00DE7ACC">
      <w:pPr>
        <w:pStyle w:val="1"/>
        <w:spacing w:line="360" w:lineRule="auto"/>
        <w:ind w:left="23" w:right="40" w:firstLine="709"/>
        <w:jc w:val="both"/>
      </w:pPr>
      <w:r>
        <w:t>Работа педагога-психолога</w:t>
      </w:r>
      <w:r w:rsidR="008667D6" w:rsidRPr="001722DA">
        <w:t xml:space="preserve"> с обучающимися с ограниченными возможностями здоров</w:t>
      </w:r>
      <w:r w:rsidR="006E318C">
        <w:t xml:space="preserve">ья и инвалидами </w:t>
      </w:r>
      <w:r w:rsidR="008667D6" w:rsidRPr="001722DA">
        <w:t>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8667D6" w:rsidRPr="001722DA" w:rsidRDefault="008667D6" w:rsidP="00DE7ACC">
      <w:pPr>
        <w:pStyle w:val="1"/>
        <w:spacing w:line="360" w:lineRule="auto"/>
        <w:ind w:left="23" w:right="40" w:firstLine="709"/>
        <w:jc w:val="both"/>
      </w:pPr>
      <w:proofErr w:type="gramStart"/>
      <w:r w:rsidRPr="001722DA">
        <w:t>Социальн</w:t>
      </w:r>
      <w:r w:rsidR="00AC5758">
        <w:t xml:space="preserve">ый педагог </w:t>
      </w:r>
      <w:r w:rsidRPr="001722DA">
        <w:t xml:space="preserve">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004EE1" w:rsidRPr="001722DA" w:rsidRDefault="00004EE1" w:rsidP="00C05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57214" w:rsidRDefault="008127A5" w:rsidP="00A00241">
      <w:pPr>
        <w:pStyle w:val="a8"/>
        <w:widowControl w:val="0"/>
        <w:numPr>
          <w:ilvl w:val="1"/>
          <w:numId w:val="18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382">
        <w:rPr>
          <w:rFonts w:ascii="Times New Roman" w:eastAsia="Times New Roman" w:hAnsi="Times New Roman" w:cs="Times New Roman"/>
          <w:sz w:val="28"/>
          <w:szCs w:val="28"/>
        </w:rPr>
        <w:t>Учебно-методическое и информационное обеспечение.</w:t>
      </w:r>
    </w:p>
    <w:p w:rsidR="00997780" w:rsidRPr="0099778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Слагода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Е.О. Основы экономики: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особие.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М.: «Академия», 2012. </w:t>
      </w:r>
    </w:p>
    <w:p w:rsidR="00997780" w:rsidRPr="0099778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Румынина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В.В. Правовое обеспечение профессиональной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деятельности. -  М.: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2017. </w:t>
      </w:r>
    </w:p>
    <w:p w:rsidR="00997780" w:rsidRPr="0099778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ля студ. сред. проф. учеб. заведений. - М.: Издательский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«Академия», 2012.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7780" w:rsidRPr="0099778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Арустамов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Э.А. БЖД.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для студ. сред. проф. учеб. заведений -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2012.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7780" w:rsidRPr="00997780" w:rsidRDefault="00997780" w:rsidP="00997780">
      <w:pPr>
        <w:pStyle w:val="a8"/>
        <w:widowControl w:val="0"/>
        <w:numPr>
          <w:ilvl w:val="0"/>
          <w:numId w:val="19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>Сапронов Ю.Г. БЖД.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для студ. сред. проф. учеб. заведений - М.: Издательский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нтр «Академия», 2013.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Попов Ю.П. Охрана труда: учеб.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для СПО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КНОРУС, 2017.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7. Косолапова Н.В. ОБЖ: учебник для СПО. - М.: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2017.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Микрюков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В.Ю. Основы военной службы: учебник. – М</w:t>
      </w:r>
      <w:r>
        <w:rPr>
          <w:rFonts w:ascii="Times New Roman" w:eastAsia="Times New Roman" w:hAnsi="Times New Roman" w:cs="Times New Roman"/>
          <w:sz w:val="28"/>
          <w:szCs w:val="28"/>
        </w:rPr>
        <w:t>.: ФОРУМ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нфра-М,2017.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Косолапова Н.В. БЖД. Практикум: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. для СПО. М.: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2017.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БЖД: учебник и практикум для СПО. – </w:t>
      </w:r>
      <w:r>
        <w:rPr>
          <w:rFonts w:ascii="Times New Roman" w:eastAsia="Times New Roman" w:hAnsi="Times New Roman" w:cs="Times New Roman"/>
          <w:sz w:val="28"/>
          <w:szCs w:val="28"/>
        </w:rPr>
        <w:t>М.: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Труханова А.Т. Основы технологии швейного производства.    - М.: Издательский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«Академия», 2013.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Устинова С.А. Общие сведения о швейных материалах: теоретические основы проф. деятельности: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особие.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Аквадемкнига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2012.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Высоцкая З.В. Портной. Изготовление женских юбок: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-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2008.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Высоцкая З.В. Портной. Изготовление женской легкой одежды: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-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2008.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Горшкова Н.В. Высококвалифицированная швея: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для НПО. -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2009.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Садыкова Р.К. Технология одежды. Рабочая тетрадь. В 3 ч. Ч.1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для НПО. - М.: Издат</w:t>
      </w:r>
      <w:r>
        <w:rPr>
          <w:rFonts w:ascii="Times New Roman" w:eastAsia="Times New Roman" w:hAnsi="Times New Roman" w:cs="Times New Roman"/>
          <w:sz w:val="28"/>
          <w:szCs w:val="28"/>
        </w:rPr>
        <w:t>ельский центр «Академия».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Беляева С.Е. Основы изобразительного искусства и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художественного проектирования.: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ля  нач. проф. учеб. заведений. –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2013.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Ермилова В. Моделирование и художественное оформление одежды: Учеб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особие для студ. учреждений сред. проф. образования. -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2012.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Флеринская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Э.Б. История стилей в костюме. Учебник для СПО.-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2015.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Гукова О.Н. Предпринимательство в сфере сервиса: пособие.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М.: «Академия», 2013.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Голубева Т.М. Основы  предпринимательской деятельности: учеб.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97780">
        <w:rPr>
          <w:rFonts w:ascii="Times New Roman" w:eastAsia="Times New Roman" w:hAnsi="Times New Roman" w:cs="Times New Roman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:ФОРУМ: ИНФРА-М, 2017.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>Физическая культура: учебное пособие. - М.: Издательский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 «Академия», 2012. </w:t>
      </w: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7780" w:rsidRPr="00997780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Бишаева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 xml:space="preserve"> А.А. Физическая культура: учебник Рекомендовано ФГАУ «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Фиро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». М.: Издательский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 2014.</w:t>
      </w:r>
    </w:p>
    <w:p w:rsidR="00997780" w:rsidRPr="00A00241" w:rsidRDefault="00997780" w:rsidP="00997780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spellStart"/>
      <w:r w:rsidRPr="00997780">
        <w:rPr>
          <w:rFonts w:ascii="Times New Roman" w:eastAsia="Times New Roman" w:hAnsi="Times New Roman" w:cs="Times New Roman"/>
          <w:sz w:val="28"/>
          <w:szCs w:val="28"/>
        </w:rPr>
        <w:t>Аллинов.Ю.Н</w:t>
      </w:r>
      <w:proofErr w:type="spellEnd"/>
      <w:r w:rsidRPr="00997780">
        <w:rPr>
          <w:rFonts w:ascii="Times New Roman" w:eastAsia="Times New Roman" w:hAnsi="Times New Roman" w:cs="Times New Roman"/>
          <w:sz w:val="28"/>
          <w:szCs w:val="28"/>
        </w:rPr>
        <w:t>. Физическая культура: учебник для СПО -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.: Изд-во ЮРАЙТ, 2017. </w:t>
      </w:r>
    </w:p>
    <w:p w:rsidR="00860C87" w:rsidRPr="001722DA" w:rsidRDefault="00860C87" w:rsidP="001722DA">
      <w:pPr>
        <w:pStyle w:val="1"/>
        <w:shd w:val="clear" w:color="auto" w:fill="auto"/>
        <w:spacing w:line="360" w:lineRule="auto"/>
        <w:ind w:left="20" w:right="40" w:firstLine="700"/>
        <w:jc w:val="both"/>
      </w:pPr>
      <w:proofErr w:type="gramStart"/>
      <w:r w:rsidRPr="001722DA">
        <w:t>Доступ к информационным и библиографическим ресурсам в сети Интернет для каждого обучающегося инвалида или обучающегося с ограниченными во</w:t>
      </w:r>
      <w:r w:rsidR="00FF5361">
        <w:t xml:space="preserve">зможностями здоровья </w:t>
      </w:r>
      <w:r w:rsidRPr="001722DA">
        <w:t xml:space="preserve">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  <w:proofErr w:type="gramEnd"/>
    </w:p>
    <w:p w:rsidR="00C5760D" w:rsidRPr="001722DA" w:rsidRDefault="00FD1E89" w:rsidP="001722DA">
      <w:pPr>
        <w:widowControl w:val="0"/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2DA">
        <w:rPr>
          <w:rFonts w:ascii="Times New Roman" w:eastAsia="Times New Roman" w:hAnsi="Times New Roman" w:cs="Times New Roman"/>
          <w:sz w:val="28"/>
          <w:szCs w:val="28"/>
        </w:rPr>
        <w:t>Подбор и разра</w:t>
      </w:r>
      <w:r w:rsidR="00164A25">
        <w:rPr>
          <w:rFonts w:ascii="Times New Roman" w:eastAsia="Times New Roman" w:hAnsi="Times New Roman" w:cs="Times New Roman"/>
          <w:sz w:val="28"/>
          <w:szCs w:val="28"/>
        </w:rPr>
        <w:t xml:space="preserve">ботка учебных материалов </w:t>
      </w:r>
      <w:proofErr w:type="spellStart"/>
      <w:r w:rsidR="00164A25"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 с учетом возможности предоставлен</w:t>
      </w:r>
      <w:r w:rsidR="008654F8">
        <w:rPr>
          <w:rFonts w:ascii="Times New Roman" w:eastAsia="Times New Roman" w:hAnsi="Times New Roman" w:cs="Times New Roman"/>
          <w:sz w:val="28"/>
          <w:szCs w:val="28"/>
        </w:rPr>
        <w:t>ия материала в различных формах.</w:t>
      </w:r>
      <w:r w:rsidRPr="0017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95C" w:rsidRDefault="009A2A40" w:rsidP="00FA195C">
      <w:pPr>
        <w:pStyle w:val="a8"/>
        <w:widowControl w:val="0"/>
        <w:numPr>
          <w:ilvl w:val="1"/>
          <w:numId w:val="18"/>
        </w:numPr>
        <w:tabs>
          <w:tab w:val="left" w:pos="567"/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7A5" w:rsidRPr="00C5760D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  <w:bookmarkStart w:id="2" w:name="bookmark17"/>
    </w:p>
    <w:p w:rsidR="00FA195C" w:rsidRDefault="008127A5" w:rsidP="00FA195C">
      <w:pPr>
        <w:pStyle w:val="a8"/>
        <w:widowControl w:val="0"/>
        <w:tabs>
          <w:tab w:val="left" w:pos="567"/>
          <w:tab w:val="left" w:pos="1277"/>
        </w:tabs>
        <w:spacing w:after="0" w:line="36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FA195C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лабораторий, мастерских и других помещений 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Кабинеты: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lastRenderedPageBreak/>
        <w:t>технологии швейных изделий;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оборудования для швейного производства;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Мастерские: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Швейная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Залы:</w:t>
      </w:r>
    </w:p>
    <w:p w:rsidR="00872935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654F8" w:rsidRPr="00872935" w:rsidRDefault="00872935" w:rsidP="0087293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872935">
        <w:rPr>
          <w:rFonts w:ascii="Times New Roman" w:hAnsi="Times New Roman" w:cs="Times New Roman"/>
          <w:sz w:val="28"/>
          <w:szCs w:val="28"/>
        </w:rPr>
        <w:t>актовый зал.</w:t>
      </w:r>
      <w:r w:rsidR="00FA195C" w:rsidRPr="00872935">
        <w:rPr>
          <w:rFonts w:ascii="Times New Roman" w:hAnsi="Times New Roman" w:cs="Times New Roman"/>
          <w:sz w:val="28"/>
          <w:szCs w:val="28"/>
        </w:rPr>
        <w:tab/>
      </w:r>
    </w:p>
    <w:bookmarkEnd w:id="2"/>
    <w:p w:rsidR="00A3510C" w:rsidRPr="001722DA" w:rsidRDefault="00A3510C" w:rsidP="00004EE1">
      <w:pPr>
        <w:pStyle w:val="1"/>
        <w:shd w:val="clear" w:color="auto" w:fill="auto"/>
        <w:spacing w:line="360" w:lineRule="auto"/>
        <w:ind w:firstLine="709"/>
        <w:jc w:val="both"/>
      </w:pPr>
      <w:r w:rsidRPr="001722DA">
        <w:t xml:space="preserve">Материально-техническое обеспечение реализации адаптированной </w:t>
      </w:r>
      <w:r w:rsidR="00FF5361">
        <w:t>образовательной программы  отвечает</w:t>
      </w:r>
      <w:r w:rsidRPr="001722DA">
        <w:t xml:space="preserve">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</w:t>
      </w:r>
      <w:r w:rsidR="00FF5361">
        <w:t xml:space="preserve">льного процесса </w:t>
      </w:r>
      <w:r w:rsidRPr="001722DA">
        <w:t xml:space="preserve"> обучающихся инвалидов и обучающихся с</w:t>
      </w:r>
      <w:r w:rsidR="008654F8">
        <w:t xml:space="preserve"> </w:t>
      </w:r>
      <w:proofErr w:type="gramStart"/>
      <w:r w:rsidRPr="001722DA">
        <w:t>ограниченными</w:t>
      </w:r>
      <w:proofErr w:type="gramEnd"/>
      <w:r w:rsidRPr="001722DA">
        <w:t xml:space="preserve"> в</w:t>
      </w:r>
      <w:r w:rsidR="00FF5361">
        <w:t xml:space="preserve">озможности здоровья </w:t>
      </w:r>
      <w:r w:rsidRPr="001722DA">
        <w:t>отражена специфика требований к доступной среде, в том числе:</w:t>
      </w:r>
    </w:p>
    <w:p w:rsidR="00A3510C" w:rsidRPr="001722DA" w:rsidRDefault="00A3510C" w:rsidP="00004EE1">
      <w:pPr>
        <w:pStyle w:val="1"/>
        <w:numPr>
          <w:ilvl w:val="0"/>
          <w:numId w:val="3"/>
        </w:numPr>
        <w:shd w:val="clear" w:color="auto" w:fill="auto"/>
        <w:tabs>
          <w:tab w:val="left" w:pos="1194"/>
        </w:tabs>
        <w:spacing w:line="360" w:lineRule="auto"/>
        <w:ind w:firstLine="709"/>
        <w:jc w:val="both"/>
      </w:pPr>
      <w:r w:rsidRPr="001722DA">
        <w:t xml:space="preserve">организации </w:t>
      </w:r>
      <w:proofErr w:type="spellStart"/>
      <w:r w:rsidRPr="001722DA">
        <w:t>безбарьерной</w:t>
      </w:r>
      <w:proofErr w:type="spellEnd"/>
      <w:r w:rsidRPr="001722DA">
        <w:t xml:space="preserve"> архитектурной среды образовательной организации;</w:t>
      </w:r>
    </w:p>
    <w:p w:rsidR="00A3510C" w:rsidRPr="001722DA" w:rsidRDefault="00A3510C" w:rsidP="00004EE1">
      <w:pPr>
        <w:pStyle w:val="1"/>
        <w:numPr>
          <w:ilvl w:val="0"/>
          <w:numId w:val="3"/>
        </w:numPr>
        <w:shd w:val="clear" w:color="auto" w:fill="auto"/>
        <w:tabs>
          <w:tab w:val="left" w:pos="912"/>
        </w:tabs>
        <w:spacing w:line="360" w:lineRule="auto"/>
        <w:ind w:firstLine="709"/>
        <w:jc w:val="both"/>
      </w:pPr>
      <w:r w:rsidRPr="001722DA">
        <w:t>организации рабочего места обучающегося;</w:t>
      </w:r>
    </w:p>
    <w:p w:rsidR="00A3510C" w:rsidRPr="001722DA" w:rsidRDefault="00A3510C" w:rsidP="00004EE1">
      <w:pPr>
        <w:pStyle w:val="1"/>
        <w:numPr>
          <w:ilvl w:val="0"/>
          <w:numId w:val="3"/>
        </w:numPr>
        <w:shd w:val="clear" w:color="auto" w:fill="auto"/>
        <w:tabs>
          <w:tab w:val="left" w:pos="912"/>
        </w:tabs>
        <w:spacing w:line="360" w:lineRule="auto"/>
        <w:ind w:firstLine="709"/>
        <w:jc w:val="both"/>
      </w:pPr>
      <w:r w:rsidRPr="001722DA">
        <w:t>техническим и программным средствам общего и специального назначения.</w:t>
      </w:r>
    </w:p>
    <w:p w:rsidR="008127A5" w:rsidRDefault="00A3510C" w:rsidP="00004EE1">
      <w:pPr>
        <w:pStyle w:val="1"/>
        <w:shd w:val="clear" w:color="auto" w:fill="auto"/>
        <w:spacing w:line="360" w:lineRule="auto"/>
        <w:ind w:firstLine="709"/>
        <w:jc w:val="both"/>
      </w:pPr>
      <w:r w:rsidRPr="001722DA">
        <w:t>Учебные кабинеты, мастерские, специализированные лаборатории оснащены современ</w:t>
      </w:r>
      <w:r w:rsidR="005033FB" w:rsidRPr="001722DA">
        <w:t>ным оборудованием.</w:t>
      </w:r>
    </w:p>
    <w:p w:rsidR="00ED6651" w:rsidRPr="00ED6651" w:rsidRDefault="00ED6651" w:rsidP="00ED6651">
      <w:pPr>
        <w:pStyle w:val="1"/>
        <w:ind w:firstLine="709"/>
      </w:pPr>
      <w:r w:rsidRPr="00ED6651">
        <w:lastRenderedPageBreak/>
        <w:t xml:space="preserve">Для </w:t>
      </w:r>
      <w:proofErr w:type="gramStart"/>
      <w:r w:rsidRPr="00ED6651">
        <w:t>обучающихся</w:t>
      </w:r>
      <w:proofErr w:type="gramEnd"/>
      <w:r w:rsidRPr="00ED6651">
        <w:t xml:space="preserve"> с нарушением зрения предусмотрены столы в первом ряду у окна и в середине.</w:t>
      </w:r>
    </w:p>
    <w:p w:rsidR="00ED6651" w:rsidRPr="00ED6651" w:rsidRDefault="00ED6651" w:rsidP="00ED6651">
      <w:pPr>
        <w:pStyle w:val="1"/>
        <w:shd w:val="clear" w:color="auto" w:fill="auto"/>
        <w:ind w:firstLine="709"/>
        <w:jc w:val="both"/>
      </w:pPr>
      <w:r w:rsidRPr="00ED6651">
        <w:t xml:space="preserve">Для обучающихся с нарушениями зрения наличие </w:t>
      </w:r>
      <w:proofErr w:type="spellStart"/>
      <w:r w:rsidRPr="00ED6651">
        <w:t>видеоувеличителей</w:t>
      </w:r>
      <w:proofErr w:type="spellEnd"/>
      <w:r w:rsidRPr="00ED6651">
        <w:t xml:space="preserve">, программ </w:t>
      </w:r>
      <w:proofErr w:type="spellStart"/>
      <w:r w:rsidRPr="00ED6651">
        <w:t>невизуального</w:t>
      </w:r>
      <w:proofErr w:type="spellEnd"/>
      <w:r w:rsidRPr="00ED6651">
        <w:t xml:space="preserve"> доступа к информации, программ - синтезаторов речи.</w:t>
      </w:r>
    </w:p>
    <w:p w:rsidR="00ED6651" w:rsidRPr="001722DA" w:rsidRDefault="00ED6651" w:rsidP="00004EE1">
      <w:pPr>
        <w:pStyle w:val="1"/>
        <w:shd w:val="clear" w:color="auto" w:fill="auto"/>
        <w:spacing w:line="360" w:lineRule="auto"/>
        <w:ind w:firstLine="709"/>
        <w:jc w:val="both"/>
      </w:pPr>
      <w:bookmarkStart w:id="3" w:name="_GoBack"/>
      <w:bookmarkEnd w:id="3"/>
    </w:p>
    <w:p w:rsidR="00D16C83" w:rsidRPr="001722DA" w:rsidRDefault="005033FB" w:rsidP="00004EE1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практики обучающихся инвалидов и обучающихся с ограниченными возможностями здоровья</w:t>
      </w:r>
    </w:p>
    <w:p w:rsidR="00D16C83" w:rsidRPr="001722DA" w:rsidRDefault="00D16C83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направлению </w:t>
      </w:r>
      <w:r w:rsidR="00FF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29.01.08.«Оператор швейного оборудования</w:t>
      </w:r>
      <w:r w:rsidR="00FA19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 ППКРС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общих и профессиональных компетенций обучающихся.</w:t>
      </w:r>
    </w:p>
    <w:p w:rsidR="00D16C83" w:rsidRPr="001722DA" w:rsidRDefault="00E67EEA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</w:t>
      </w:r>
      <w:r w:rsidR="00D16C83"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прохождение двух видов практик: учебная и производственная. </w:t>
      </w:r>
    </w:p>
    <w:p w:rsidR="00D16C83" w:rsidRPr="001722DA" w:rsidRDefault="00FD1E89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16C83"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Программы учебных практик</w:t>
      </w:r>
    </w:p>
    <w:p w:rsidR="00D16C83" w:rsidRPr="001722DA" w:rsidRDefault="00D16C83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имеет целью комплексное освоение студентами всех видов профессиональн</w:t>
      </w:r>
      <w:r w:rsidR="00FF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по профессии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СПО, формирование общих и профессиональных компетенций, а также приобретение необходимых умений и опыта практиче</w:t>
      </w:r>
      <w:r w:rsidR="00FA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работы студентами по профессии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83" w:rsidRPr="001722DA" w:rsidRDefault="00D16C83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</w:t>
      </w:r>
      <w:r w:rsidR="00FA1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ализуется в рамках модулей ППКРС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видам профессиональной деятельности для последующего освоения ими общих и профессиональных компет</w:t>
      </w:r>
      <w:r w:rsidR="00FA1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енций по избранной профессии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83" w:rsidRDefault="00FD1E89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16C83"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производственной практики</w:t>
      </w:r>
    </w:p>
    <w:p w:rsidR="00BD23E8" w:rsidRPr="00BD23E8" w:rsidRDefault="00BD23E8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включает в себя   практику по освоению компетенций профессионального модуля.</w:t>
      </w:r>
    </w:p>
    <w:p w:rsidR="00BD23E8" w:rsidRPr="001722DA" w:rsidRDefault="00BD23E8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по формированию у обучающихся общих и профессиональных компетенций, направлена на приобретение практического опыта и реализуется в рамках модулей ППКРС по каждому из видов профессиональной деятельности, предусмотренных ФГОС СПО по профессии.</w:t>
      </w:r>
    </w:p>
    <w:p w:rsidR="008667D6" w:rsidRPr="001722DA" w:rsidRDefault="008667D6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мест прохождения учебной и производственной практики обучающимся, имеющим и</w:t>
      </w:r>
      <w:r w:rsidR="00A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нвалидность, техникум учитывает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данные по результатам медико-социальной экспертизы, содержащиеся в индивидуальной программе реабилитации</w:t>
      </w:r>
      <w:r w:rsidR="00A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относительно рекомендованных условий и видов труда.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B379A7" w:rsidRPr="001722DA" w:rsidRDefault="00B379A7" w:rsidP="00004E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B379A7" w:rsidRDefault="00B379A7" w:rsidP="00004E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754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основными </w:t>
      </w:r>
      <w:r w:rsidRPr="0075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0D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правовому регулированию в сфере труда и социальной защиты населения.</w:t>
      </w:r>
      <w:proofErr w:type="gramEnd"/>
    </w:p>
    <w:p w:rsidR="008667D6" w:rsidRPr="00754382" w:rsidRDefault="008667D6" w:rsidP="00004EE1">
      <w:pPr>
        <w:pStyle w:val="a8"/>
        <w:widowControl w:val="0"/>
        <w:numPr>
          <w:ilvl w:val="1"/>
          <w:numId w:val="9"/>
        </w:numPr>
        <w:tabs>
          <w:tab w:val="left" w:pos="567"/>
          <w:tab w:val="left" w:pos="127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382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социокультурной среды образовательной </w:t>
      </w:r>
      <w:r w:rsidRPr="0075438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0B734C" w:rsidRPr="001722DA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0B734C" w:rsidRPr="001722DA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в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периодические инструктажи и семинары для преподавателей, методистов и иную деятельность.</w:t>
      </w:r>
    </w:p>
    <w:p w:rsidR="000B734C" w:rsidRPr="001722DA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осуществляется для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профессиональное становление с помощью психодиагностических процедур, </w:t>
      </w:r>
      <w:proofErr w:type="spell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0B734C" w:rsidRPr="001722DA" w:rsidRDefault="000B734C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:rsidR="000B734C" w:rsidRPr="001722DA" w:rsidRDefault="000D27B0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Техникум формирует</w:t>
      </w:r>
      <w:r w:rsidR="000B734C"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FD1E89" w:rsidRPr="00A03340" w:rsidRDefault="000B734C" w:rsidP="00A0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</w:t>
      </w:r>
      <w:r w:rsidR="00A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такая форма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</w:t>
      </w:r>
      <w:r w:rsidR="00A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общественной жизни в будущем.</w:t>
      </w:r>
    </w:p>
    <w:p w:rsidR="00FD1E89" w:rsidRPr="001722DA" w:rsidRDefault="00FD1E89" w:rsidP="00A03340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A">
        <w:rPr>
          <w:rFonts w:ascii="Times New Roman" w:hAnsi="Times New Roman" w:cs="Times New Roman"/>
          <w:sz w:val="28"/>
          <w:szCs w:val="28"/>
        </w:rPr>
        <w:t>В отношении обучающихся</w:t>
      </w:r>
      <w:r w:rsidR="00A03340">
        <w:rPr>
          <w:rFonts w:ascii="Times New Roman" w:hAnsi="Times New Roman" w:cs="Times New Roman"/>
          <w:sz w:val="28"/>
          <w:szCs w:val="28"/>
        </w:rPr>
        <w:t xml:space="preserve"> инвалидов, обучающихся</w:t>
      </w:r>
      <w:r w:rsidRPr="001722D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</w:t>
      </w:r>
      <w:r w:rsidR="00A03340">
        <w:rPr>
          <w:rFonts w:ascii="Times New Roman" w:hAnsi="Times New Roman" w:cs="Times New Roman"/>
          <w:sz w:val="28"/>
          <w:szCs w:val="28"/>
        </w:rPr>
        <w:t xml:space="preserve"> ориентацией и самореализацией.</w:t>
      </w:r>
    </w:p>
    <w:p w:rsidR="00FD1E89" w:rsidRPr="001722DA" w:rsidRDefault="00FD1E89" w:rsidP="00004EE1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A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</w:t>
      </w:r>
      <w:proofErr w:type="spellStart"/>
      <w:r w:rsidRPr="001722DA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Pr="001722DA">
        <w:rPr>
          <w:rFonts w:ascii="Times New Roman" w:hAnsi="Times New Roman" w:cs="Times New Roman"/>
          <w:sz w:val="28"/>
          <w:szCs w:val="28"/>
        </w:rPr>
        <w:t xml:space="preserve"> организм, улучшают деятельность опорно-двигательного аппарата, </w:t>
      </w:r>
      <w:proofErr w:type="gramStart"/>
      <w:r w:rsidRPr="001722D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722DA">
        <w:rPr>
          <w:rFonts w:ascii="Times New Roman" w:hAnsi="Times New Roman" w:cs="Times New Roman"/>
          <w:sz w:val="28"/>
          <w:szCs w:val="28"/>
        </w:rPr>
        <w:t xml:space="preserve">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</w:t>
      </w:r>
      <w:r w:rsidRPr="001722DA">
        <w:rPr>
          <w:rFonts w:ascii="Times New Roman" w:hAnsi="Times New Roman" w:cs="Times New Roman"/>
          <w:sz w:val="28"/>
          <w:szCs w:val="28"/>
        </w:rPr>
        <w:lastRenderedPageBreak/>
        <w:t>защищенности и полезности.</w:t>
      </w:r>
      <w:r w:rsidR="00A03340">
        <w:rPr>
          <w:rFonts w:ascii="Times New Roman" w:hAnsi="Times New Roman" w:cs="Times New Roman"/>
          <w:sz w:val="28"/>
          <w:szCs w:val="28"/>
        </w:rPr>
        <w:t xml:space="preserve"> </w:t>
      </w:r>
      <w:r w:rsidRPr="001722DA">
        <w:rPr>
          <w:rFonts w:ascii="Times New Roman" w:hAnsi="Times New Roman" w:cs="Times New Roman"/>
          <w:sz w:val="28"/>
          <w:szCs w:val="28"/>
        </w:rPr>
        <w:t>С этой целью в техникуме действуют спортивные секции по волейболу, футболу, теннису, баскетболу, ОФП</w:t>
      </w:r>
      <w:r w:rsidR="002E3C19" w:rsidRPr="001722DA">
        <w:rPr>
          <w:rFonts w:ascii="Times New Roman" w:hAnsi="Times New Roman" w:cs="Times New Roman"/>
          <w:sz w:val="28"/>
          <w:szCs w:val="28"/>
        </w:rPr>
        <w:t>.</w:t>
      </w:r>
    </w:p>
    <w:p w:rsidR="002E3C19" w:rsidRPr="001722DA" w:rsidRDefault="002E3C19" w:rsidP="00004EE1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A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1722DA">
        <w:rPr>
          <w:rFonts w:ascii="Times New Roman" w:hAnsi="Times New Roman" w:cs="Times New Roman"/>
          <w:sz w:val="28"/>
          <w:szCs w:val="28"/>
        </w:rPr>
        <w:t>творческих способностей обучающихся</w:t>
      </w:r>
      <w:r w:rsidR="00A03340">
        <w:rPr>
          <w:rFonts w:ascii="Times New Roman" w:hAnsi="Times New Roman" w:cs="Times New Roman"/>
          <w:sz w:val="28"/>
          <w:szCs w:val="28"/>
        </w:rPr>
        <w:t xml:space="preserve"> инвалидов, обучающихся</w:t>
      </w:r>
      <w:r w:rsidRPr="001722D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их интеграции со здоровыми студентами используются</w:t>
      </w:r>
      <w:proofErr w:type="gramEnd"/>
      <w:r w:rsidRPr="001722DA">
        <w:rPr>
          <w:rFonts w:ascii="Times New Roman" w:hAnsi="Times New Roman" w:cs="Times New Roman"/>
          <w:sz w:val="28"/>
          <w:szCs w:val="28"/>
        </w:rPr>
        <w:t xml:space="preserve"> возможности дополнительного образования — кружковые, секционн</w:t>
      </w:r>
      <w:r w:rsidR="00A03340">
        <w:rPr>
          <w:rFonts w:ascii="Times New Roman" w:hAnsi="Times New Roman" w:cs="Times New Roman"/>
          <w:sz w:val="28"/>
          <w:szCs w:val="28"/>
        </w:rPr>
        <w:t>ые занятия, участие в научном обществе студентов «</w:t>
      </w:r>
      <w:proofErr w:type="spellStart"/>
      <w:r w:rsidR="00A03340">
        <w:rPr>
          <w:rFonts w:ascii="Times New Roman" w:hAnsi="Times New Roman" w:cs="Times New Roman"/>
          <w:sz w:val="28"/>
          <w:szCs w:val="28"/>
        </w:rPr>
        <w:t>Юнис</w:t>
      </w:r>
      <w:proofErr w:type="spellEnd"/>
      <w:r w:rsidR="00A03340">
        <w:rPr>
          <w:rFonts w:ascii="Times New Roman" w:hAnsi="Times New Roman" w:cs="Times New Roman"/>
          <w:sz w:val="28"/>
          <w:szCs w:val="28"/>
        </w:rPr>
        <w:t>»</w:t>
      </w:r>
    </w:p>
    <w:p w:rsidR="00E931C6" w:rsidRPr="001722DA" w:rsidRDefault="00E931C6" w:rsidP="00004EE1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DA">
        <w:rPr>
          <w:rFonts w:ascii="Times New Roman" w:hAnsi="Times New Roman" w:cs="Times New Roman"/>
          <w:sz w:val="28"/>
          <w:szCs w:val="28"/>
        </w:rPr>
        <w:t xml:space="preserve"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</w:t>
      </w:r>
      <w:proofErr w:type="spellStart"/>
      <w:r w:rsidRPr="001722D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1722DA">
        <w:rPr>
          <w:rFonts w:ascii="Times New Roman" w:hAnsi="Times New Roman" w:cs="Times New Roman"/>
          <w:sz w:val="28"/>
          <w:szCs w:val="28"/>
        </w:rPr>
        <w:t>, теннис и др.), интеллектуально-познавательная деятельность активного (чтение, экскурсии, занятия в кружках, студиях, издание газеты) и пассивног</w:t>
      </w:r>
      <w:r w:rsidR="00A03340">
        <w:rPr>
          <w:rFonts w:ascii="Times New Roman" w:hAnsi="Times New Roman" w:cs="Times New Roman"/>
          <w:sz w:val="28"/>
          <w:szCs w:val="28"/>
        </w:rPr>
        <w:t>о характера (просмотр кинофильмов</w:t>
      </w:r>
      <w:r w:rsidRPr="001722DA">
        <w:rPr>
          <w:rFonts w:ascii="Times New Roman" w:hAnsi="Times New Roman" w:cs="Times New Roman"/>
          <w:sz w:val="28"/>
          <w:szCs w:val="28"/>
        </w:rPr>
        <w:t>, прослушивание музыки и др.), любительская деятельность приклад</w:t>
      </w:r>
      <w:r w:rsidR="00A03340">
        <w:rPr>
          <w:rFonts w:ascii="Times New Roman" w:hAnsi="Times New Roman" w:cs="Times New Roman"/>
          <w:sz w:val="28"/>
          <w:szCs w:val="28"/>
        </w:rPr>
        <w:t xml:space="preserve">ного характера (шитьё, рисование </w:t>
      </w:r>
      <w:r w:rsidR="00D13BD8">
        <w:rPr>
          <w:rFonts w:ascii="Times New Roman" w:hAnsi="Times New Roman" w:cs="Times New Roman"/>
          <w:sz w:val="28"/>
          <w:szCs w:val="28"/>
        </w:rPr>
        <w:t>поварское дело</w:t>
      </w:r>
      <w:r w:rsidRPr="001722DA">
        <w:rPr>
          <w:rFonts w:ascii="Times New Roman" w:hAnsi="Times New Roman" w:cs="Times New Roman"/>
          <w:sz w:val="28"/>
          <w:szCs w:val="28"/>
        </w:rPr>
        <w:t>), активная общественная деятельность.</w:t>
      </w:r>
      <w:proofErr w:type="gramEnd"/>
    </w:p>
    <w:p w:rsidR="00B379A7" w:rsidRPr="001722DA" w:rsidRDefault="00B379A7" w:rsidP="00004E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как и учебная деятельность, </w:t>
      </w:r>
      <w:proofErr w:type="spell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представляет собой</w:t>
      </w:r>
      <w:r w:rsidR="0043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</w:t>
      </w:r>
      <w:proofErr w:type="gramStart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52E" w:rsidRDefault="00B379A7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</w:t>
      </w:r>
      <w:r w:rsidR="00D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инвалиды по профессии «Оператор швейного оборудования» принимают участие в чемпионате </w:t>
      </w:r>
      <w:proofErr w:type="spellStart"/>
      <w:r w:rsidR="00D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D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компетенции «</w:t>
      </w:r>
      <w:proofErr w:type="spellStart"/>
      <w:r w:rsidR="00D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Партной</w:t>
      </w:r>
      <w:proofErr w:type="spellEnd"/>
      <w:r w:rsidR="00D13B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652E" w:rsidRDefault="00AE6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52E" w:rsidRDefault="00AE652E" w:rsidP="00AE652E">
      <w:pPr>
        <w:rPr>
          <w:rFonts w:ascii="Times New Roman" w:hAnsi="Times New Roman" w:cs="Times New Roman"/>
        </w:rPr>
        <w:sectPr w:rsidR="00AE652E" w:rsidSect="00004EE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652E" w:rsidTr="00CB2E53">
        <w:tc>
          <w:tcPr>
            <w:tcW w:w="7393" w:type="dxa"/>
          </w:tcPr>
          <w:p w:rsidR="00AE652E" w:rsidRPr="00624F2D" w:rsidRDefault="00AE652E" w:rsidP="00CB2E53">
            <w:pPr>
              <w:rPr>
                <w:rFonts w:ascii="Times New Roman" w:hAnsi="Times New Roman" w:cs="Times New Roman"/>
              </w:rPr>
            </w:pPr>
            <w:r w:rsidRPr="00624F2D">
              <w:rPr>
                <w:rFonts w:ascii="Times New Roman" w:hAnsi="Times New Roman" w:cs="Times New Roman"/>
              </w:rPr>
              <w:lastRenderedPageBreak/>
              <w:t>Утверждаю</w:t>
            </w:r>
          </w:p>
          <w:p w:rsidR="00AE652E" w:rsidRDefault="00AE652E" w:rsidP="00CB2E53">
            <w:pPr>
              <w:rPr>
                <w:rFonts w:ascii="Times New Roman" w:hAnsi="Times New Roman" w:cs="Times New Roman"/>
              </w:rPr>
            </w:pPr>
            <w:r w:rsidRPr="00624F2D">
              <w:rPr>
                <w:rFonts w:ascii="Times New Roman" w:hAnsi="Times New Roman" w:cs="Times New Roman"/>
              </w:rPr>
              <w:t>Директор МАОУ СОШ № 31</w:t>
            </w:r>
          </w:p>
          <w:p w:rsidR="00AE652E" w:rsidRDefault="00AE652E" w:rsidP="00CB2E53">
            <w:pPr>
              <w:rPr>
                <w:rFonts w:ascii="Times New Roman" w:hAnsi="Times New Roman" w:cs="Times New Roman"/>
              </w:rPr>
            </w:pPr>
            <w:r w:rsidRPr="00624F2D">
              <w:rPr>
                <w:rFonts w:ascii="Times New Roman" w:hAnsi="Times New Roman" w:cs="Times New Roman"/>
                <w:u w:val="single"/>
              </w:rPr>
              <w:t xml:space="preserve">_________________ </w:t>
            </w:r>
            <w:proofErr w:type="spellStart"/>
            <w:r w:rsidRPr="00624F2D">
              <w:rPr>
                <w:rFonts w:ascii="Times New Roman" w:hAnsi="Times New Roman" w:cs="Times New Roman"/>
                <w:u w:val="single"/>
              </w:rPr>
              <w:t>В.Б.Петров</w:t>
            </w:r>
            <w:proofErr w:type="spellEnd"/>
            <w:r w:rsidRPr="00624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AE652E" w:rsidRDefault="00AE652E" w:rsidP="00CB2E53">
            <w:pPr>
              <w:jc w:val="right"/>
              <w:rPr>
                <w:rFonts w:ascii="Times New Roman" w:hAnsi="Times New Roman" w:cs="Times New Roman"/>
              </w:rPr>
            </w:pPr>
            <w:r w:rsidRPr="00624F2D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E652E" w:rsidRDefault="00AE652E" w:rsidP="00CB2E53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24F2D">
              <w:rPr>
                <w:rFonts w:ascii="Times New Roman" w:hAnsi="Times New Roman" w:cs="Times New Roman"/>
              </w:rPr>
              <w:t xml:space="preserve">Директор </w:t>
            </w:r>
            <w:r w:rsidRPr="00624F2D">
              <w:rPr>
                <w:rFonts w:ascii="Times New Roman" w:hAnsi="Times New Roman" w:cs="Times New Roman"/>
                <w:u w:val="single"/>
              </w:rPr>
              <w:t>ТОГА</w:t>
            </w:r>
            <w:r>
              <w:rPr>
                <w:rFonts w:ascii="Times New Roman" w:hAnsi="Times New Roman" w:cs="Times New Roman"/>
                <w:u w:val="single"/>
              </w:rPr>
              <w:t>П</w:t>
            </w:r>
            <w:r w:rsidRPr="00624F2D">
              <w:rPr>
                <w:rFonts w:ascii="Times New Roman" w:hAnsi="Times New Roman" w:cs="Times New Roman"/>
                <w:u w:val="single"/>
              </w:rPr>
              <w:t>ОУ «Техникум отраслевых технологий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:rsidR="00AE652E" w:rsidRDefault="00AE652E" w:rsidP="00CB2E53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624F2D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624F2D">
              <w:rPr>
                <w:rFonts w:ascii="Times New Roman" w:hAnsi="Times New Roman" w:cs="Times New Roman"/>
                <w:u w:val="single"/>
              </w:rPr>
              <w:t>В.В.Зоткин</w:t>
            </w:r>
            <w:proofErr w:type="spellEnd"/>
          </w:p>
          <w:p w:rsidR="00AE652E" w:rsidRDefault="00AE652E" w:rsidP="00CB2E53">
            <w:pPr>
              <w:jc w:val="right"/>
              <w:rPr>
                <w:rFonts w:ascii="Times New Roman" w:hAnsi="Times New Roman" w:cs="Times New Roman"/>
              </w:rPr>
            </w:pPr>
            <w:r w:rsidRPr="00624F2D">
              <w:rPr>
                <w:rFonts w:ascii="Times New Roman" w:hAnsi="Times New Roman" w:cs="Times New Roman"/>
              </w:rPr>
              <w:t xml:space="preserve">«_____»____________ 20 </w:t>
            </w:r>
            <w:r w:rsidR="00D13BD8">
              <w:rPr>
                <w:rFonts w:ascii="Times New Roman" w:hAnsi="Times New Roman" w:cs="Times New Roman"/>
                <w:u w:val="single"/>
              </w:rPr>
              <w:t>17</w:t>
            </w:r>
            <w:r w:rsidRPr="00624F2D">
              <w:rPr>
                <w:rFonts w:ascii="Times New Roman" w:hAnsi="Times New Roman" w:cs="Times New Roman"/>
              </w:rPr>
              <w:t>_ г.</w:t>
            </w:r>
          </w:p>
        </w:tc>
      </w:tr>
    </w:tbl>
    <w:p w:rsidR="00AE652E" w:rsidRPr="00624F2D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b/>
          <w:bCs/>
        </w:rPr>
      </w:pPr>
      <w:r w:rsidRPr="00AE652E">
        <w:rPr>
          <w:rFonts w:ascii="Times New Roman" w:hAnsi="Times New Roman" w:cs="Times New Roman"/>
          <w:b/>
          <w:bCs/>
        </w:rPr>
        <w:t>УЧЕБНЫЙ ПЛАН</w:t>
      </w: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b/>
          <w:u w:val="single"/>
        </w:rPr>
      </w:pPr>
      <w:r w:rsidRPr="00AE652E">
        <w:rPr>
          <w:rFonts w:ascii="Times New Roman" w:hAnsi="Times New Roman" w:cs="Times New Roman"/>
          <w:b/>
          <w:u w:val="single"/>
        </w:rPr>
        <w:t xml:space="preserve">Тамбовского областного государственного автономного образовательного учреждения </w:t>
      </w: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b/>
          <w:u w:val="single"/>
        </w:rPr>
      </w:pPr>
      <w:r w:rsidRPr="00AE652E">
        <w:rPr>
          <w:rFonts w:ascii="Times New Roman" w:hAnsi="Times New Roman" w:cs="Times New Roman"/>
          <w:b/>
          <w:u w:val="single"/>
        </w:rPr>
        <w:t>среднего профессионального образования «Техникум отраслевых технологий»</w:t>
      </w: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E652E">
        <w:rPr>
          <w:rFonts w:ascii="Times New Roman" w:hAnsi="Times New Roman" w:cs="Times New Roman"/>
          <w:i/>
          <w:iCs/>
          <w:sz w:val="20"/>
          <w:szCs w:val="20"/>
        </w:rPr>
        <w:t>наименование образовательного учреждения</w:t>
      </w:r>
    </w:p>
    <w:p w:rsidR="00AE652E" w:rsidRPr="00AE652E" w:rsidRDefault="00AE652E" w:rsidP="00AE652E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</w:rPr>
      </w:pPr>
      <w:r w:rsidRPr="00AE652E">
        <w:rPr>
          <w:rFonts w:ascii="Times New Roman" w:hAnsi="Times New Roman" w:cs="Times New Roman"/>
        </w:rPr>
        <w:t xml:space="preserve">по профессии среднего профессионального образования </w:t>
      </w:r>
    </w:p>
    <w:p w:rsidR="00AE652E" w:rsidRPr="00AE652E" w:rsidRDefault="00AE652E" w:rsidP="00AE652E">
      <w:pPr>
        <w:tabs>
          <w:tab w:val="center" w:pos="7535"/>
          <w:tab w:val="left" w:pos="8820"/>
        </w:tabs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b/>
          <w:bCs/>
        </w:rPr>
      </w:pPr>
      <w:r w:rsidRPr="00AE652E">
        <w:rPr>
          <w:rFonts w:ascii="Times New Roman" w:hAnsi="Times New Roman" w:cs="Times New Roman"/>
          <w:b/>
          <w:bCs/>
          <w:u w:val="single"/>
        </w:rPr>
        <w:t>29.01.08 Оператор швейного оборудования</w:t>
      </w:r>
    </w:p>
    <w:p w:rsidR="00AE652E" w:rsidRPr="00AE652E" w:rsidRDefault="00AE652E" w:rsidP="00AE652E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0"/>
          <w:szCs w:val="20"/>
        </w:rPr>
      </w:pPr>
      <w:r w:rsidRPr="00AE652E">
        <w:rPr>
          <w:rFonts w:ascii="Times New Roman" w:hAnsi="Times New Roman" w:cs="Times New Roman"/>
          <w:i/>
          <w:iCs/>
          <w:sz w:val="20"/>
          <w:szCs w:val="20"/>
        </w:rPr>
        <w:t xml:space="preserve">код и наименование профессии </w:t>
      </w: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i/>
          <w:iCs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i/>
          <w:iCs/>
        </w:rPr>
      </w:pPr>
    </w:p>
    <w:p w:rsidR="00AE652E" w:rsidRPr="00AE652E" w:rsidRDefault="00AE652E" w:rsidP="00AE652E">
      <w:pPr>
        <w:ind w:left="8280"/>
        <w:jc w:val="both"/>
        <w:rPr>
          <w:rFonts w:ascii="Times New Roman" w:hAnsi="Times New Roman" w:cs="Times New Roman"/>
          <w:u w:val="single"/>
        </w:rPr>
      </w:pPr>
      <w:r w:rsidRPr="00AE652E">
        <w:rPr>
          <w:rFonts w:ascii="Times New Roman" w:hAnsi="Times New Roman" w:cs="Times New Roman"/>
        </w:rPr>
        <w:t xml:space="preserve">Квалификация: </w:t>
      </w:r>
      <w:r w:rsidRPr="00AE652E">
        <w:rPr>
          <w:rFonts w:ascii="Times New Roman" w:hAnsi="Times New Roman" w:cs="Times New Roman"/>
          <w:u w:val="single"/>
        </w:rPr>
        <w:t>Оператор швейного оборудования, швея</w:t>
      </w:r>
    </w:p>
    <w:p w:rsidR="00AE652E" w:rsidRPr="00AE652E" w:rsidRDefault="00AE652E" w:rsidP="00AE652E">
      <w:pPr>
        <w:ind w:left="8280"/>
        <w:jc w:val="both"/>
        <w:rPr>
          <w:rFonts w:ascii="Times New Roman" w:hAnsi="Times New Roman" w:cs="Times New Roman"/>
          <w:u w:val="single"/>
        </w:rPr>
      </w:pPr>
      <w:r w:rsidRPr="00AE652E">
        <w:rPr>
          <w:rFonts w:ascii="Times New Roman" w:hAnsi="Times New Roman" w:cs="Times New Roman"/>
        </w:rPr>
        <w:t xml:space="preserve">Форма обучения – </w:t>
      </w:r>
      <w:r w:rsidRPr="00AE652E">
        <w:rPr>
          <w:rFonts w:ascii="Times New Roman" w:hAnsi="Times New Roman" w:cs="Times New Roman"/>
          <w:u w:val="single"/>
        </w:rPr>
        <w:t>очная</w:t>
      </w:r>
    </w:p>
    <w:p w:rsidR="00AE652E" w:rsidRPr="00AE652E" w:rsidRDefault="00AE652E" w:rsidP="00AE652E">
      <w:pPr>
        <w:ind w:left="8280"/>
        <w:jc w:val="both"/>
        <w:rPr>
          <w:rFonts w:ascii="Times New Roman" w:hAnsi="Times New Roman" w:cs="Times New Roman"/>
        </w:rPr>
      </w:pPr>
      <w:r w:rsidRPr="00AE652E">
        <w:rPr>
          <w:rFonts w:ascii="Times New Roman" w:hAnsi="Times New Roman" w:cs="Times New Roman"/>
        </w:rPr>
        <w:t xml:space="preserve">Нормативный срок обучения – </w:t>
      </w:r>
      <w:r w:rsidRPr="00AE652E">
        <w:rPr>
          <w:rFonts w:ascii="Times New Roman" w:hAnsi="Times New Roman" w:cs="Times New Roman"/>
          <w:u w:val="single"/>
        </w:rPr>
        <w:t xml:space="preserve">  2  </w:t>
      </w:r>
      <w:r w:rsidRPr="00AE652E">
        <w:rPr>
          <w:rFonts w:ascii="Times New Roman" w:hAnsi="Times New Roman" w:cs="Times New Roman"/>
        </w:rPr>
        <w:t xml:space="preserve"> года и </w:t>
      </w:r>
      <w:r w:rsidRPr="00AE652E">
        <w:rPr>
          <w:rFonts w:ascii="Times New Roman" w:hAnsi="Times New Roman" w:cs="Times New Roman"/>
          <w:u w:val="single"/>
        </w:rPr>
        <w:t xml:space="preserve">  10  </w:t>
      </w:r>
      <w:r w:rsidRPr="00AE652E">
        <w:rPr>
          <w:rFonts w:ascii="Times New Roman" w:hAnsi="Times New Roman" w:cs="Times New Roman"/>
        </w:rPr>
        <w:t xml:space="preserve"> мес.</w:t>
      </w:r>
    </w:p>
    <w:p w:rsidR="00AE652E" w:rsidRPr="00AE652E" w:rsidRDefault="00AE652E" w:rsidP="00AE652E">
      <w:pPr>
        <w:ind w:left="8280"/>
        <w:jc w:val="both"/>
        <w:rPr>
          <w:rFonts w:ascii="Times New Roman" w:hAnsi="Times New Roman" w:cs="Times New Roman"/>
          <w:u w:val="single"/>
        </w:rPr>
      </w:pPr>
      <w:r w:rsidRPr="00AE652E">
        <w:rPr>
          <w:rFonts w:ascii="Times New Roman" w:hAnsi="Times New Roman" w:cs="Times New Roman"/>
        </w:rPr>
        <w:t xml:space="preserve">на базе </w:t>
      </w:r>
      <w:r w:rsidRPr="00AE652E">
        <w:rPr>
          <w:rFonts w:ascii="Times New Roman" w:hAnsi="Times New Roman" w:cs="Times New Roman"/>
          <w:u w:val="single"/>
        </w:rPr>
        <w:t>основного общего образования</w:t>
      </w:r>
    </w:p>
    <w:p w:rsidR="00AE652E" w:rsidRPr="00AE652E" w:rsidRDefault="00AE652E" w:rsidP="00AE652E">
      <w:pPr>
        <w:ind w:left="8280"/>
        <w:jc w:val="both"/>
        <w:rPr>
          <w:rFonts w:ascii="Times New Roman" w:hAnsi="Times New Roman" w:cs="Times New Roman"/>
          <w:u w:val="single"/>
        </w:rPr>
      </w:pPr>
      <w:r w:rsidRPr="00AE652E">
        <w:rPr>
          <w:rFonts w:ascii="Times New Roman" w:hAnsi="Times New Roman" w:cs="Times New Roman"/>
        </w:rPr>
        <w:t xml:space="preserve">Профиль получаемого профессионального образования </w:t>
      </w:r>
      <w:r w:rsidRPr="00AE652E">
        <w:rPr>
          <w:rFonts w:ascii="Times New Roman" w:hAnsi="Times New Roman" w:cs="Times New Roman"/>
          <w:u w:val="single"/>
        </w:rPr>
        <w:t>технический</w:t>
      </w:r>
    </w:p>
    <w:p w:rsidR="00AE652E" w:rsidRPr="00AE652E" w:rsidRDefault="00AE652E" w:rsidP="00AE652E">
      <w:pPr>
        <w:ind w:left="8280"/>
        <w:jc w:val="both"/>
        <w:rPr>
          <w:rFonts w:ascii="Times New Roman" w:hAnsi="Times New Roman" w:cs="Times New Roman"/>
          <w:u w:val="single"/>
        </w:rPr>
      </w:pPr>
    </w:p>
    <w:p w:rsidR="00AE652E" w:rsidRPr="00AE652E" w:rsidRDefault="00AE652E" w:rsidP="00AE652E">
      <w:pPr>
        <w:rPr>
          <w:rFonts w:ascii="Times New Roman" w:hAnsi="Times New Roman" w:cs="Times New Roman"/>
          <w:b/>
          <w:bCs/>
        </w:rPr>
      </w:pPr>
      <w:r w:rsidRPr="00AE652E">
        <w:rPr>
          <w:rFonts w:ascii="Times New Roman" w:hAnsi="Times New Roman" w:cs="Times New Roman"/>
          <w:b/>
          <w:bCs/>
        </w:rPr>
        <w:lastRenderedPageBreak/>
        <w:t>1. Сводные данные по бюджету времени (в неделях)</w:t>
      </w:r>
    </w:p>
    <w:p w:rsidR="00AE652E" w:rsidRPr="00AE652E" w:rsidRDefault="00AE652E" w:rsidP="00AE652E">
      <w:pPr>
        <w:rPr>
          <w:rFonts w:ascii="Times New Roman" w:hAnsi="Times New Roman" w:cs="Times New Roman"/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AE652E" w:rsidRPr="00AE652E" w:rsidTr="00CB2E53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E652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AE652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E652E" w:rsidRPr="00AE652E" w:rsidTr="00CB2E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652E">
              <w:rPr>
                <w:rFonts w:ascii="Times New Roman" w:hAnsi="Times New Roman" w:cs="Times New Roman"/>
                <w:bCs/>
                <w:i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52E" w:rsidRPr="00AE652E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E652E" w:rsidRPr="00AE652E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AE652E" w:rsidRPr="00AE652E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AE652E" w:rsidRPr="00AE652E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52E">
              <w:rPr>
                <w:rFonts w:ascii="Times New Roman" w:hAnsi="Times New Roman" w:cs="Times New Roman"/>
                <w:lang w:val="en-US"/>
              </w:rPr>
              <w:t>III</w:t>
            </w: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AE652E" w:rsidRPr="00AE652E" w:rsidTr="00CB2E5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AE652E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Cs/>
              </w:rPr>
            </w:pPr>
            <w:r w:rsidRPr="00AE652E">
              <w:rPr>
                <w:rFonts w:ascii="Times New Roman" w:hAnsi="Times New Roman" w:cs="Times New Roman"/>
                <w:bCs/>
              </w:rPr>
              <w:t>147</w:t>
            </w:r>
          </w:p>
        </w:tc>
      </w:tr>
    </w:tbl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</w:rPr>
      </w:pP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b/>
        </w:rPr>
      </w:pPr>
      <w:r w:rsidRPr="00AE652E">
        <w:rPr>
          <w:rFonts w:ascii="Times New Roman" w:hAnsi="Times New Roman" w:cs="Times New Roman"/>
          <w:b/>
        </w:rPr>
        <w:lastRenderedPageBreak/>
        <w:t>2. План учебного процесса</w:t>
      </w:r>
    </w:p>
    <w:p w:rsidR="00AE652E" w:rsidRPr="00AE652E" w:rsidRDefault="00AE652E" w:rsidP="00AE652E">
      <w:pPr>
        <w:jc w:val="center"/>
        <w:rPr>
          <w:rFonts w:ascii="Times New Roman" w:hAnsi="Times New Roman" w:cs="Times New Roman"/>
          <w:b/>
        </w:rPr>
      </w:pPr>
    </w:p>
    <w:tbl>
      <w:tblPr>
        <w:tblW w:w="15289" w:type="dxa"/>
        <w:tblInd w:w="-176" w:type="dxa"/>
        <w:tblLook w:val="04A0" w:firstRow="1" w:lastRow="0" w:firstColumn="1" w:lastColumn="0" w:noHBand="0" w:noVBand="1"/>
      </w:tblPr>
      <w:tblGrid>
        <w:gridCol w:w="1164"/>
        <w:gridCol w:w="3155"/>
        <w:gridCol w:w="1498"/>
        <w:gridCol w:w="879"/>
        <w:gridCol w:w="840"/>
        <w:gridCol w:w="959"/>
        <w:gridCol w:w="820"/>
        <w:gridCol w:w="840"/>
        <w:gridCol w:w="859"/>
        <w:gridCol w:w="859"/>
        <w:gridCol w:w="887"/>
        <w:gridCol w:w="830"/>
        <w:gridCol w:w="859"/>
        <w:gridCol w:w="840"/>
      </w:tblGrid>
      <w:tr w:rsidR="00AE652E" w:rsidRPr="00AE652E" w:rsidTr="00CB2E53">
        <w:trPr>
          <w:trHeight w:val="600"/>
        </w:trPr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bookmarkStart w:id="4" w:name="RANGE!C2"/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HYPERLINK "C:\\Users\\Svetlana\\автомеханик\\автомеханик2,5 новый.xls" \l "RANGE!A9"</w:instrText>
            </w:r>
            <w:r w:rsidRPr="00AE65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E652E">
              <w:rPr>
                <w:rFonts w:ascii="Times New Roman" w:hAnsi="Times New Roman" w:cs="Times New Roman"/>
                <w:sz w:val="20"/>
              </w:rPr>
              <w:t>Формы промежуточной аттестации</w:t>
            </w:r>
            <w:r w:rsidRPr="00AE65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5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E979E7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RANGE!A10" w:history="1">
              <w:r w:rsidR="00AE652E" w:rsidRPr="00AE652E">
                <w:rPr>
                  <w:rFonts w:ascii="Times New Roman" w:hAnsi="Times New Roman" w:cs="Times New Roman"/>
                  <w:sz w:val="20"/>
                </w:rPr>
                <w:t>Распределение обязательной нагрузки по курсам и семестрам (час</w:t>
              </w:r>
              <w:proofErr w:type="gramStart"/>
              <w:r w:rsidR="00AE652E" w:rsidRPr="00AE652E">
                <w:rPr>
                  <w:rFonts w:ascii="Times New Roman" w:hAnsi="Times New Roman" w:cs="Times New Roman"/>
                  <w:sz w:val="20"/>
                </w:rPr>
                <w:t>.</w:t>
              </w:r>
              <w:proofErr w:type="gramEnd"/>
              <w:r w:rsidR="00AE652E" w:rsidRPr="00AE652E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proofErr w:type="gramStart"/>
              <w:r w:rsidR="00AE652E" w:rsidRPr="00AE652E">
                <w:rPr>
                  <w:rFonts w:ascii="Times New Roman" w:hAnsi="Times New Roman" w:cs="Times New Roman"/>
                  <w:sz w:val="20"/>
                </w:rPr>
                <w:t>в</w:t>
              </w:r>
              <w:proofErr w:type="gramEnd"/>
              <w:r w:rsidR="00AE652E" w:rsidRPr="00AE652E">
                <w:rPr>
                  <w:rFonts w:ascii="Times New Roman" w:hAnsi="Times New Roman" w:cs="Times New Roman"/>
                  <w:sz w:val="20"/>
                </w:rPr>
                <w:t xml:space="preserve"> семестр)</w:t>
              </w:r>
            </w:hyperlink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AE652E" w:rsidRPr="00AE652E" w:rsidTr="00CB2E5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1 сем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2 сем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3 сем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 xml:space="preserve">4сем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5сем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 xml:space="preserve"> 6 сем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5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652E" w:rsidRPr="00AE652E" w:rsidTr="00CB2E53">
        <w:trPr>
          <w:trHeight w:val="105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лекций, уроков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AE652E" w:rsidRPr="00AE652E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/17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/3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AE652E" w:rsidRPr="00AE652E" w:rsidTr="00CB2E53">
        <w:trPr>
          <w:trHeight w:val="5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H2"/>
            <w:bookmarkEnd w:id="5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Базовые общеобразовательные дисциплины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A10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01</w:t>
            </w:r>
            <w:bookmarkEnd w:id="6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ДЗ/-/ДЗ/-/Э/-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,ДЗ/-/-/-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 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 08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09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 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58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Профильные общеобразовательные дисциплины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-/ДЗ/-/ДЗ/Э/-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-/ДЗ/-/Э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ОУД. 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УД. 14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УД. 15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Мироведение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/2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/0</w:t>
            </w: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ОП. 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ОП. 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/9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/6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</w:tr>
      <w:tr w:rsidR="00AE652E" w:rsidRPr="00AE652E" w:rsidTr="00CB2E5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/9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/6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</w:tr>
      <w:tr w:rsidR="00AE652E" w:rsidRPr="00AE652E" w:rsidTr="00CB2E53">
        <w:trPr>
          <w:trHeight w:val="8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 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обслуживанию оборудования подготовительно-раскройного производства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/2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/2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МДК. 01.01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Подготовка и раскрой материалов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-/Э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/-/ДЗ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5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/2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/2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396</w:t>
            </w:r>
          </w:p>
        </w:tc>
      </w:tr>
      <w:tr w:rsidR="00AE652E" w:rsidRPr="00AE652E" w:rsidTr="00CB2E53">
        <w:trPr>
          <w:trHeight w:val="9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текстильных изделий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-/-/-/-/Э/-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57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-/-/-/-/ДЗ/-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2E" w:rsidRPr="00AE652E" w:rsidTr="00CB2E53">
        <w:trPr>
          <w:trHeight w:val="449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AE652E" w:rsidRPr="00AE652E" w:rsidTr="00CB2E53">
        <w:trPr>
          <w:trHeight w:val="8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художественному оформлению изделий в народной и современной стилистике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/3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/1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изделий в народной и современной стилистике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индивидуальной трудовой деятельности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/2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/1</w:t>
            </w:r>
            <w:r w:rsidRPr="00AE65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Основы малого предпринимательства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E652E" w:rsidRPr="00AE652E" w:rsidTr="00CB2E5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proofErr w:type="gram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/З/ДЗ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E652E" w:rsidRPr="00AE652E" w:rsidTr="00CB2E53">
        <w:trPr>
          <w:trHeight w:val="390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0</w:t>
            </w:r>
            <w:r w:rsidRPr="00AE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/28</w:t>
            </w:r>
            <w:r w:rsidRPr="00AE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</w:t>
            </w:r>
            <w:r w:rsidRPr="00AE652E">
              <w:rPr>
                <w:rFonts w:ascii="Times New Roman" w:hAnsi="Times New Roman" w:cs="Times New Roman"/>
                <w:b/>
                <w:bCs/>
              </w:rPr>
              <w:t>/9</w:t>
            </w:r>
            <w:r w:rsidRPr="00AE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5507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1331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4176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1869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2E">
              <w:rPr>
                <w:rFonts w:ascii="Times New Roman" w:hAnsi="Times New Roman" w:cs="Times New Roman"/>
                <w:b/>
                <w:bCs/>
              </w:rPr>
              <w:t>2307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756</w:t>
            </w:r>
          </w:p>
        </w:tc>
      </w:tr>
      <w:tr w:rsidR="00AE652E" w:rsidRPr="00AE652E" w:rsidTr="00CB2E53">
        <w:trPr>
          <w:trHeight w:val="54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E652E" w:rsidRPr="00AE652E" w:rsidTr="00CB2E53">
        <w:trPr>
          <w:trHeight w:val="300"/>
        </w:trPr>
        <w:tc>
          <w:tcPr>
            <w:tcW w:w="66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4 часа на одного обучающегося на каждый учебный год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</w:tr>
      <w:tr w:rsidR="00AE652E" w:rsidRPr="00AE652E" w:rsidTr="00CB2E53">
        <w:trPr>
          <w:trHeight w:val="30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и МДК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</w:tr>
      <w:tr w:rsidR="00AE652E" w:rsidRPr="00AE652E" w:rsidTr="00CB2E53">
        <w:trPr>
          <w:trHeight w:val="30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</w:tr>
      <w:tr w:rsidR="00AE652E" w:rsidRPr="00AE652E" w:rsidTr="00CB2E53">
        <w:trPr>
          <w:trHeight w:val="315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AE652E" w:rsidRPr="00AE652E" w:rsidTr="00CB2E53">
        <w:trPr>
          <w:trHeight w:val="315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AE652E" w:rsidRPr="00AE652E" w:rsidTr="00CB2E53">
        <w:trPr>
          <w:trHeight w:val="51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</w:tr>
      <w:tr w:rsidR="00AE652E" w:rsidRPr="00AE652E" w:rsidTr="00CB2E53">
        <w:trPr>
          <w:trHeight w:val="51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3</w:t>
            </w:r>
          </w:p>
        </w:tc>
      </w:tr>
      <w:tr w:rsidR="00AE652E" w:rsidRPr="00AE652E" w:rsidTr="00CB2E53">
        <w:trPr>
          <w:trHeight w:val="39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7</w:t>
            </w:r>
          </w:p>
        </w:tc>
      </w:tr>
      <w:tr w:rsidR="00AE652E" w:rsidRPr="00AE652E" w:rsidTr="00CB2E53">
        <w:trPr>
          <w:trHeight w:val="510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52E" w:rsidRPr="00AE652E" w:rsidRDefault="00AE652E" w:rsidP="00CB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2E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652E" w:rsidRPr="00AE652E" w:rsidRDefault="00AE652E" w:rsidP="00CB2E53">
            <w:pPr>
              <w:jc w:val="center"/>
              <w:rPr>
                <w:rFonts w:ascii="Times New Roman" w:hAnsi="Times New Roman" w:cs="Times New Roman"/>
              </w:rPr>
            </w:pPr>
            <w:r w:rsidRPr="00AE652E">
              <w:rPr>
                <w:rFonts w:ascii="Times New Roman" w:hAnsi="Times New Roman" w:cs="Times New Roman"/>
              </w:rPr>
              <w:t>0</w:t>
            </w:r>
          </w:p>
        </w:tc>
      </w:tr>
    </w:tbl>
    <w:p w:rsidR="00AE652E" w:rsidRDefault="00AE652E" w:rsidP="00AE652E">
      <w:pPr>
        <w:jc w:val="center"/>
        <w:rPr>
          <w:b/>
        </w:rPr>
      </w:pPr>
    </w:p>
    <w:p w:rsidR="002443D3" w:rsidRPr="001722DA" w:rsidRDefault="002443D3" w:rsidP="0000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3D3" w:rsidRPr="001722DA" w:rsidSect="00D13B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E7" w:rsidRDefault="00E979E7" w:rsidP="00814B0F">
      <w:pPr>
        <w:spacing w:after="0" w:line="240" w:lineRule="auto"/>
      </w:pPr>
      <w:r>
        <w:separator/>
      </w:r>
    </w:p>
  </w:endnote>
  <w:endnote w:type="continuationSeparator" w:id="0">
    <w:p w:rsidR="00E979E7" w:rsidRDefault="00E979E7" w:rsidP="0081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3" w:rsidRDefault="00CB2E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5D6A100" wp14:editId="65EB39EA">
              <wp:simplePos x="0" y="0"/>
              <wp:positionH relativeFrom="page">
                <wp:posOffset>1158875</wp:posOffset>
              </wp:positionH>
              <wp:positionV relativeFrom="page">
                <wp:posOffset>10169525</wp:posOffset>
              </wp:positionV>
              <wp:extent cx="1458595" cy="95885"/>
              <wp:effectExtent l="0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E53" w:rsidRDefault="00CB2E53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Методические рекомендации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1.25pt;margin-top:800.75pt;width:114.85pt;height:7.5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Bp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" filled="f" stroked="f">
              <v:textbox style="mso-fit-shape-to-text:t" inset="0,0,0,0">
                <w:txbxContent>
                  <w:p w:rsidR="00CB2E53" w:rsidRDefault="00CB2E53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Методические рекомендации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3" w:rsidRDefault="00CB2E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C19B9B3" wp14:editId="51F5CCE3">
              <wp:simplePos x="0" y="0"/>
              <wp:positionH relativeFrom="page">
                <wp:posOffset>1158875</wp:posOffset>
              </wp:positionH>
              <wp:positionV relativeFrom="page">
                <wp:posOffset>10169525</wp:posOffset>
              </wp:positionV>
              <wp:extent cx="81915" cy="297815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E53" w:rsidRDefault="00CB2E53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1.25pt;margin-top:800.75pt;width:6.45pt;height:23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Se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" filled="f" stroked="f">
              <v:textbox style="mso-fit-shape-to-text:t" inset="0,0,0,0">
                <w:txbxContent>
                  <w:p w:rsidR="00CB2E53" w:rsidRDefault="00CB2E5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3" w:rsidRDefault="00CB2E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DC1F788" wp14:editId="7541F8CA">
              <wp:simplePos x="0" y="0"/>
              <wp:positionH relativeFrom="page">
                <wp:posOffset>596900</wp:posOffset>
              </wp:positionH>
              <wp:positionV relativeFrom="page">
                <wp:posOffset>10215245</wp:posOffset>
              </wp:positionV>
              <wp:extent cx="1458595" cy="95885"/>
              <wp:effectExtent l="0" t="4445" r="190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E53" w:rsidRDefault="00CB2E53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Методические рекомендации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7pt;margin-top:804.35pt;width:114.85pt;height:7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" filled="f" stroked="f">
              <v:textbox style="mso-fit-shape-to-text:t" inset="0,0,0,0">
                <w:txbxContent>
                  <w:p w:rsidR="00CB2E53" w:rsidRDefault="00CB2E53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Методические рекомендации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E7" w:rsidRDefault="00E979E7" w:rsidP="00814B0F">
      <w:pPr>
        <w:spacing w:after="0" w:line="240" w:lineRule="auto"/>
      </w:pPr>
      <w:r>
        <w:separator/>
      </w:r>
    </w:p>
  </w:footnote>
  <w:footnote w:type="continuationSeparator" w:id="0">
    <w:p w:rsidR="00E979E7" w:rsidRDefault="00E979E7" w:rsidP="00814B0F">
      <w:pPr>
        <w:spacing w:after="0" w:line="240" w:lineRule="auto"/>
      </w:pPr>
      <w:r>
        <w:continuationSeparator/>
      </w:r>
    </w:p>
  </w:footnote>
  <w:footnote w:id="1">
    <w:p w:rsidR="00CB2E53" w:rsidRPr="004223D6" w:rsidRDefault="00CB2E53" w:rsidP="002B2656">
      <w:pPr>
        <w:pStyle w:val="ad"/>
        <w:jc w:val="both"/>
        <w:rPr>
          <w:sz w:val="22"/>
          <w:szCs w:val="22"/>
        </w:rPr>
      </w:pPr>
      <w:r w:rsidRPr="004223D6">
        <w:rPr>
          <w:rStyle w:val="af"/>
          <w:sz w:val="22"/>
          <w:szCs w:val="22"/>
        </w:rPr>
        <w:footnoteRef/>
      </w:r>
      <w:r w:rsidRPr="004223D6">
        <w:rPr>
          <w:sz w:val="22"/>
          <w:szCs w:val="22"/>
        </w:rPr>
        <w:t xml:space="preserve"> ФГОС НПО в части требований к результатам освоения ОПОП ориентирован на присвоение выпускнику квалификации выше средней ква</w:t>
      </w:r>
      <w:r>
        <w:rPr>
          <w:sz w:val="22"/>
          <w:szCs w:val="22"/>
        </w:rPr>
        <w:t>лификации для данной профессии</w:t>
      </w:r>
    </w:p>
  </w:footnote>
  <w:footnote w:id="2">
    <w:p w:rsidR="00CB2E53" w:rsidRPr="00754382" w:rsidRDefault="00CB2E53" w:rsidP="001364CC">
      <w:pPr>
        <w:pStyle w:val="ab"/>
        <w:shd w:val="clear" w:color="auto" w:fill="auto"/>
        <w:tabs>
          <w:tab w:val="left" w:pos="202"/>
        </w:tabs>
        <w:spacing w:line="274" w:lineRule="exact"/>
        <w:ind w:left="40"/>
        <w:rPr>
          <w:b w:val="0"/>
        </w:rPr>
      </w:pPr>
      <w:r>
        <w:rPr>
          <w:vertAlign w:val="superscript"/>
        </w:rPr>
        <w:footnoteRef/>
      </w:r>
      <w:r>
        <w:tab/>
      </w:r>
      <w:r w:rsidRPr="00754382">
        <w:rPr>
          <w:b w:val="0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3" w:rsidRDefault="00CB2E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FD505D" wp14:editId="2D00DB93">
              <wp:simplePos x="0" y="0"/>
              <wp:positionH relativeFrom="page">
                <wp:posOffset>4272280</wp:posOffset>
              </wp:positionH>
              <wp:positionV relativeFrom="page">
                <wp:posOffset>458470</wp:posOffset>
              </wp:positionV>
              <wp:extent cx="132715" cy="1143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E53" w:rsidRDefault="00CB2E5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46F" w:rsidRPr="008F046F">
                            <w:rPr>
                              <w:rStyle w:val="125pt"/>
                              <w:rFonts w:eastAsiaTheme="minorHAnsi"/>
                              <w:noProof/>
                            </w:rPr>
                            <w:t>11</w:t>
                          </w:r>
                          <w:r>
                            <w:rPr>
                              <w:rStyle w:val="125pt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4pt;margin-top:36.1pt;width:10.45pt;height: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BYqQIAAKY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" filled="f" stroked="f">
              <v:textbox style="mso-fit-shape-to-text:t" inset="0,0,0,0">
                <w:txbxContent>
                  <w:p w:rsidR="00CB2E53" w:rsidRDefault="00CB2E5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46F" w:rsidRPr="008F046F">
                      <w:rPr>
                        <w:rStyle w:val="125pt"/>
                        <w:rFonts w:eastAsiaTheme="minorHAnsi"/>
                        <w:noProof/>
                      </w:rPr>
                      <w:t>11</w:t>
                    </w:r>
                    <w:r>
                      <w:rPr>
                        <w:rStyle w:val="125pt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3" w:rsidRDefault="00CB2E5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F45D70" wp14:editId="7DB14CA7">
              <wp:simplePos x="0" y="0"/>
              <wp:positionH relativeFrom="page">
                <wp:posOffset>4272280</wp:posOffset>
              </wp:positionH>
              <wp:positionV relativeFrom="page">
                <wp:posOffset>458470</wp:posOffset>
              </wp:positionV>
              <wp:extent cx="159385" cy="309245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E53" w:rsidRDefault="00CB2E5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6651" w:rsidRPr="00ED6651">
                            <w:rPr>
                              <w:rStyle w:val="125pt"/>
                              <w:rFonts w:eastAsiaTheme="minorHAnsi"/>
                              <w:noProof/>
                            </w:rPr>
                            <w:t>23</w:t>
                          </w:r>
                          <w:r>
                            <w:rPr>
                              <w:rStyle w:val="125pt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.4pt;margin-top:36.1pt;width:12.55pt;height:24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74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" filled="f" stroked="f">
              <v:textbox style="mso-fit-shape-to-text:t" inset="0,0,0,0">
                <w:txbxContent>
                  <w:p w:rsidR="00CB2E53" w:rsidRDefault="00CB2E5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6651" w:rsidRPr="00ED6651">
                      <w:rPr>
                        <w:rStyle w:val="125pt"/>
                        <w:rFonts w:eastAsiaTheme="minorHAnsi"/>
                        <w:noProof/>
                      </w:rPr>
                      <w:t>23</w:t>
                    </w:r>
                    <w:r>
                      <w:rPr>
                        <w:rStyle w:val="125pt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6C"/>
    <w:multiLevelType w:val="multilevel"/>
    <w:tmpl w:val="378A2F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18439B"/>
    <w:multiLevelType w:val="hybridMultilevel"/>
    <w:tmpl w:val="B3B6C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07D"/>
    <w:multiLevelType w:val="multilevel"/>
    <w:tmpl w:val="32E04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2279D8"/>
    <w:multiLevelType w:val="hybridMultilevel"/>
    <w:tmpl w:val="937C9598"/>
    <w:lvl w:ilvl="0" w:tplc="FF98293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43F3E91"/>
    <w:multiLevelType w:val="hybridMultilevel"/>
    <w:tmpl w:val="270C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23DC4"/>
    <w:multiLevelType w:val="multilevel"/>
    <w:tmpl w:val="72243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8D2"/>
    <w:multiLevelType w:val="multilevel"/>
    <w:tmpl w:val="D2A0DB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185693"/>
    <w:multiLevelType w:val="hybridMultilevel"/>
    <w:tmpl w:val="9BDCB572"/>
    <w:lvl w:ilvl="0" w:tplc="6D12B19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71B"/>
    <w:multiLevelType w:val="hybridMultilevel"/>
    <w:tmpl w:val="F34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200DC"/>
    <w:multiLevelType w:val="multilevel"/>
    <w:tmpl w:val="37EA6E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FA701C"/>
    <w:multiLevelType w:val="multilevel"/>
    <w:tmpl w:val="01465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D0241"/>
    <w:multiLevelType w:val="multilevel"/>
    <w:tmpl w:val="28F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30EA1"/>
    <w:multiLevelType w:val="multilevel"/>
    <w:tmpl w:val="37EA6E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4D1711"/>
    <w:multiLevelType w:val="multilevel"/>
    <w:tmpl w:val="0A7CA6CA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58" w:hanging="1800"/>
      </w:pPr>
      <w:rPr>
        <w:rFonts w:hint="default"/>
      </w:rPr>
    </w:lvl>
  </w:abstractNum>
  <w:abstractNum w:abstractNumId="14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D7FD4"/>
    <w:multiLevelType w:val="multilevel"/>
    <w:tmpl w:val="378A2F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28815FE"/>
    <w:multiLevelType w:val="multilevel"/>
    <w:tmpl w:val="ED2A1C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A76503B"/>
    <w:multiLevelType w:val="hybridMultilevel"/>
    <w:tmpl w:val="0E845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8306C"/>
    <w:multiLevelType w:val="multilevel"/>
    <w:tmpl w:val="989AD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2"/>
    <w:rsid w:val="00004EE1"/>
    <w:rsid w:val="0003482C"/>
    <w:rsid w:val="000431CA"/>
    <w:rsid w:val="00057214"/>
    <w:rsid w:val="00082834"/>
    <w:rsid w:val="000B734C"/>
    <w:rsid w:val="000C15B0"/>
    <w:rsid w:val="000C5873"/>
    <w:rsid w:val="000D1F9D"/>
    <w:rsid w:val="000D27B0"/>
    <w:rsid w:val="001364CC"/>
    <w:rsid w:val="00162623"/>
    <w:rsid w:val="00164A25"/>
    <w:rsid w:val="001722DA"/>
    <w:rsid w:val="001B1D85"/>
    <w:rsid w:val="001D33A0"/>
    <w:rsid w:val="00236FD0"/>
    <w:rsid w:val="0024083E"/>
    <w:rsid w:val="002443D3"/>
    <w:rsid w:val="002510ED"/>
    <w:rsid w:val="002B2656"/>
    <w:rsid w:val="002C2D9E"/>
    <w:rsid w:val="002D1F4F"/>
    <w:rsid w:val="002E00A9"/>
    <w:rsid w:val="002E3C19"/>
    <w:rsid w:val="0030664C"/>
    <w:rsid w:val="00306C18"/>
    <w:rsid w:val="00365F5C"/>
    <w:rsid w:val="003B023E"/>
    <w:rsid w:val="003C170C"/>
    <w:rsid w:val="003C37C8"/>
    <w:rsid w:val="003D1783"/>
    <w:rsid w:val="003E19FB"/>
    <w:rsid w:val="004177DB"/>
    <w:rsid w:val="00431C48"/>
    <w:rsid w:val="0046130A"/>
    <w:rsid w:val="00473FD5"/>
    <w:rsid w:val="00485154"/>
    <w:rsid w:val="00494585"/>
    <w:rsid w:val="004D6600"/>
    <w:rsid w:val="005033FB"/>
    <w:rsid w:val="00525598"/>
    <w:rsid w:val="0054376C"/>
    <w:rsid w:val="005A1391"/>
    <w:rsid w:val="005B2253"/>
    <w:rsid w:val="005B4933"/>
    <w:rsid w:val="005B7FA2"/>
    <w:rsid w:val="005C29F0"/>
    <w:rsid w:val="005C6F43"/>
    <w:rsid w:val="006274D8"/>
    <w:rsid w:val="00641DF7"/>
    <w:rsid w:val="006973A6"/>
    <w:rsid w:val="006B293D"/>
    <w:rsid w:val="006E318C"/>
    <w:rsid w:val="007534DB"/>
    <w:rsid w:val="00754382"/>
    <w:rsid w:val="0075549E"/>
    <w:rsid w:val="00757F36"/>
    <w:rsid w:val="0079460B"/>
    <w:rsid w:val="00800FA7"/>
    <w:rsid w:val="008040D8"/>
    <w:rsid w:val="008127A5"/>
    <w:rsid w:val="00814B0F"/>
    <w:rsid w:val="0082425B"/>
    <w:rsid w:val="008302F9"/>
    <w:rsid w:val="00832BFE"/>
    <w:rsid w:val="00860C87"/>
    <w:rsid w:val="008654F8"/>
    <w:rsid w:val="008667D6"/>
    <w:rsid w:val="00872935"/>
    <w:rsid w:val="00882C65"/>
    <w:rsid w:val="008E635F"/>
    <w:rsid w:val="008F046F"/>
    <w:rsid w:val="00906586"/>
    <w:rsid w:val="00971173"/>
    <w:rsid w:val="009769F5"/>
    <w:rsid w:val="00997780"/>
    <w:rsid w:val="009A2A40"/>
    <w:rsid w:val="009A3C17"/>
    <w:rsid w:val="009B19B2"/>
    <w:rsid w:val="009B3072"/>
    <w:rsid w:val="009E511B"/>
    <w:rsid w:val="00A00241"/>
    <w:rsid w:val="00A03340"/>
    <w:rsid w:val="00A10E7A"/>
    <w:rsid w:val="00A3510C"/>
    <w:rsid w:val="00A81D3E"/>
    <w:rsid w:val="00AC5758"/>
    <w:rsid w:val="00AE05D4"/>
    <w:rsid w:val="00AE652E"/>
    <w:rsid w:val="00B34253"/>
    <w:rsid w:val="00B379A7"/>
    <w:rsid w:val="00B92D10"/>
    <w:rsid w:val="00B94ECC"/>
    <w:rsid w:val="00BB35EE"/>
    <w:rsid w:val="00BD23E8"/>
    <w:rsid w:val="00BF015F"/>
    <w:rsid w:val="00C05B15"/>
    <w:rsid w:val="00C2158B"/>
    <w:rsid w:val="00C3274D"/>
    <w:rsid w:val="00C5760D"/>
    <w:rsid w:val="00C60EF2"/>
    <w:rsid w:val="00C85F0C"/>
    <w:rsid w:val="00C8626C"/>
    <w:rsid w:val="00CB2E53"/>
    <w:rsid w:val="00CE0139"/>
    <w:rsid w:val="00D13BD8"/>
    <w:rsid w:val="00D16C83"/>
    <w:rsid w:val="00D83AF6"/>
    <w:rsid w:val="00D85C49"/>
    <w:rsid w:val="00D90447"/>
    <w:rsid w:val="00D939A0"/>
    <w:rsid w:val="00DC4FE3"/>
    <w:rsid w:val="00DE6964"/>
    <w:rsid w:val="00DE7ACC"/>
    <w:rsid w:val="00E67EEA"/>
    <w:rsid w:val="00E931C6"/>
    <w:rsid w:val="00E979E7"/>
    <w:rsid w:val="00EC4703"/>
    <w:rsid w:val="00ED262C"/>
    <w:rsid w:val="00ED6651"/>
    <w:rsid w:val="00F24170"/>
    <w:rsid w:val="00F67009"/>
    <w:rsid w:val="00FA195C"/>
    <w:rsid w:val="00FA1DE9"/>
    <w:rsid w:val="00FD1E89"/>
    <w:rsid w:val="00FF30CF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4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14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814B0F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14B0F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Колонтитул_"/>
    <w:basedOn w:val="a0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5pt">
    <w:name w:val="Колонтитул + 12;5 pt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Полужирный;Курсив"/>
    <w:basedOn w:val="a3"/>
    <w:rsid w:val="00CE0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E013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E19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rsid w:val="001364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1364CC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0">
    <w:name w:val="Основной текст + Курсив;Масштаб 70%"/>
    <w:basedOn w:val="a3"/>
    <w:rsid w:val="008127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+ Не полужирный"/>
    <w:basedOn w:val="10"/>
    <w:rsid w:val="00812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127A5"/>
    <w:pPr>
      <w:widowControl w:val="0"/>
      <w:shd w:val="clear" w:color="auto" w:fill="FFFFFF"/>
      <w:spacing w:after="0" w:line="0" w:lineRule="atLeast"/>
      <w:ind w:hanging="34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30">
    <w:name w:val="Заголовок №3"/>
    <w:basedOn w:val="a"/>
    <w:link w:val="3"/>
    <w:rsid w:val="008127A5"/>
    <w:pPr>
      <w:widowControl w:val="0"/>
      <w:shd w:val="clear" w:color="auto" w:fill="FFFFFF"/>
      <w:spacing w:before="120" w:after="240" w:line="0" w:lineRule="atLeas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127A5"/>
    <w:pPr>
      <w:widowControl w:val="0"/>
      <w:shd w:val="clear" w:color="auto" w:fill="FFFFFF"/>
      <w:spacing w:after="0" w:line="317" w:lineRule="exact"/>
      <w:ind w:firstLine="6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Заголовок №2_"/>
    <w:basedOn w:val="a0"/>
    <w:link w:val="23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127A5"/>
    <w:pPr>
      <w:widowControl w:val="0"/>
      <w:shd w:val="clear" w:color="auto" w:fill="FFFFFF"/>
      <w:spacing w:before="300" w:after="0" w:line="322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5033FB"/>
    <w:pPr>
      <w:spacing w:after="0" w:line="240" w:lineRule="auto"/>
    </w:pPr>
  </w:style>
  <w:style w:type="paragraph" w:styleId="ad">
    <w:name w:val="footnote text"/>
    <w:basedOn w:val="a"/>
    <w:link w:val="ae"/>
    <w:semiHidden/>
    <w:rsid w:val="002B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semiHidden/>
    <w:rsid w:val="002B2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semiHidden/>
    <w:rsid w:val="002B2656"/>
    <w:rPr>
      <w:vertAlign w:val="superscript"/>
    </w:rPr>
  </w:style>
  <w:style w:type="paragraph" w:customStyle="1" w:styleId="31">
    <w:name w:val="Основной текст3"/>
    <w:basedOn w:val="a"/>
    <w:rsid w:val="00FA195C"/>
    <w:pPr>
      <w:widowControl w:val="0"/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f0">
    <w:name w:val="Table Grid"/>
    <w:basedOn w:val="a1"/>
    <w:uiPriority w:val="59"/>
    <w:rsid w:val="0041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4EE1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AE6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AE652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AE6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E652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customStyle="1" w:styleId="19">
    <w:name w:val="Сетка таблицы19"/>
    <w:basedOn w:val="a1"/>
    <w:uiPriority w:val="59"/>
    <w:rsid w:val="00306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uiPriority w:val="39"/>
    <w:rsid w:val="00A81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4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14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814B0F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14B0F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Колонтитул_"/>
    <w:basedOn w:val="a0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5pt">
    <w:name w:val="Колонтитул + 12;5 pt"/>
    <w:basedOn w:val="a5"/>
    <w:rsid w:val="0081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Полужирный;Курсив"/>
    <w:basedOn w:val="a3"/>
    <w:rsid w:val="00CE0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E013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E19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rsid w:val="001364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1364CC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0">
    <w:name w:val="Основной текст + Курсив;Масштаб 70%"/>
    <w:basedOn w:val="a3"/>
    <w:rsid w:val="008127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+ Не полужирный"/>
    <w:basedOn w:val="10"/>
    <w:rsid w:val="00812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127A5"/>
    <w:pPr>
      <w:widowControl w:val="0"/>
      <w:shd w:val="clear" w:color="auto" w:fill="FFFFFF"/>
      <w:spacing w:after="0" w:line="0" w:lineRule="atLeast"/>
      <w:ind w:hanging="34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30">
    <w:name w:val="Заголовок №3"/>
    <w:basedOn w:val="a"/>
    <w:link w:val="3"/>
    <w:rsid w:val="008127A5"/>
    <w:pPr>
      <w:widowControl w:val="0"/>
      <w:shd w:val="clear" w:color="auto" w:fill="FFFFFF"/>
      <w:spacing w:before="120" w:after="240" w:line="0" w:lineRule="atLeas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127A5"/>
    <w:pPr>
      <w:widowControl w:val="0"/>
      <w:shd w:val="clear" w:color="auto" w:fill="FFFFFF"/>
      <w:spacing w:after="0" w:line="317" w:lineRule="exact"/>
      <w:ind w:firstLine="6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Заголовок №2_"/>
    <w:basedOn w:val="a0"/>
    <w:link w:val="23"/>
    <w:rsid w:val="008127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127A5"/>
    <w:pPr>
      <w:widowControl w:val="0"/>
      <w:shd w:val="clear" w:color="auto" w:fill="FFFFFF"/>
      <w:spacing w:before="300" w:after="0" w:line="322" w:lineRule="exact"/>
      <w:ind w:hanging="4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5033FB"/>
    <w:pPr>
      <w:spacing w:after="0" w:line="240" w:lineRule="auto"/>
    </w:pPr>
  </w:style>
  <w:style w:type="paragraph" w:styleId="ad">
    <w:name w:val="footnote text"/>
    <w:basedOn w:val="a"/>
    <w:link w:val="ae"/>
    <w:semiHidden/>
    <w:rsid w:val="002B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semiHidden/>
    <w:rsid w:val="002B2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semiHidden/>
    <w:rsid w:val="002B2656"/>
    <w:rPr>
      <w:vertAlign w:val="superscript"/>
    </w:rPr>
  </w:style>
  <w:style w:type="paragraph" w:customStyle="1" w:styleId="31">
    <w:name w:val="Основной текст3"/>
    <w:basedOn w:val="a"/>
    <w:rsid w:val="00FA195C"/>
    <w:pPr>
      <w:widowControl w:val="0"/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f0">
    <w:name w:val="Table Grid"/>
    <w:basedOn w:val="a1"/>
    <w:uiPriority w:val="59"/>
    <w:rsid w:val="0041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4EE1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AE6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AE652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AE6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E652E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customStyle="1" w:styleId="19">
    <w:name w:val="Сетка таблицы19"/>
    <w:basedOn w:val="a1"/>
    <w:uiPriority w:val="59"/>
    <w:rsid w:val="00306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uiPriority w:val="39"/>
    <w:rsid w:val="00A81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Svetlana\&#1072;&#1074;&#1090;&#1086;&#1084;&#1077;&#1093;&#1072;&#1085;&#1080;&#1082;\&#1072;&#1074;&#1090;&#1086;&#1084;&#1077;&#1093;&#1072;&#1085;&#1080;&#1082;2,5%20&#1085;&#1086;&#1074;&#1099;&#1081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EC65-4644-4821-ABF8-67F7D6B2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24</cp:revision>
  <dcterms:created xsi:type="dcterms:W3CDTF">2016-10-01T06:19:00Z</dcterms:created>
  <dcterms:modified xsi:type="dcterms:W3CDTF">2022-08-31T06:51:00Z</dcterms:modified>
</cp:coreProperties>
</file>